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250"/>
        <w:gridCol w:w="10064"/>
      </w:tblGrid>
      <w:tr w:rsidR="00FE2F8E" w:rsidRPr="005A4E6F" w:rsidTr="007A56A0">
        <w:trPr>
          <w:trHeight w:val="22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D2346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6A0" w:rsidRPr="005A4E6F" w:rsidRDefault="007A56A0" w:rsidP="007A56A0">
            <w:pPr>
              <w:pStyle w:val="4"/>
            </w:pP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:rsidR="007A56A0" w:rsidRPr="00004F18" w:rsidRDefault="007A56A0" w:rsidP="007A56A0">
            <w:pPr>
              <w:pStyle w:val="2"/>
              <w:rPr>
                <w:color w:val="000000"/>
              </w:rPr>
            </w:pPr>
          </w:p>
          <w:p w:rsidR="007A56A0" w:rsidRPr="00004F18" w:rsidRDefault="007A56A0" w:rsidP="007A56A0">
            <w:pPr>
              <w:jc w:val="center"/>
              <w:rPr>
                <w:b/>
                <w:color w:val="000000"/>
              </w:rPr>
            </w:pPr>
          </w:p>
          <w:p w:rsidR="007A56A0" w:rsidRPr="00004F18" w:rsidRDefault="007A56A0" w:rsidP="007A56A0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:rsidR="007A56A0" w:rsidRPr="00004F18" w:rsidRDefault="007A56A0" w:rsidP="007A56A0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7A56A0" w:rsidRPr="00004F18" w:rsidRDefault="007A56A0" w:rsidP="007A56A0">
            <w:pPr>
              <w:rPr>
                <w:b/>
                <w:color w:val="000000"/>
              </w:rPr>
            </w:pPr>
          </w:p>
          <w:p w:rsidR="007A56A0" w:rsidRPr="00004F18" w:rsidRDefault="00626721" w:rsidP="007A56A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30.06</w:t>
            </w:r>
            <w:r w:rsidR="007A56A0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7A56A0">
              <w:rPr>
                <w:b/>
                <w:color w:val="000000"/>
                <w:sz w:val="20"/>
                <w:szCs w:val="20"/>
              </w:rPr>
              <w:t xml:space="preserve"> 2025</w:t>
            </w:r>
            <w:r w:rsidR="007A56A0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7A56A0">
              <w:rPr>
                <w:b/>
                <w:color w:val="000000"/>
                <w:sz w:val="20"/>
                <w:szCs w:val="20"/>
              </w:rPr>
              <w:t xml:space="preserve">                  </w:t>
            </w:r>
            <w:r w:rsidR="009532AD">
              <w:rPr>
                <w:b/>
                <w:color w:val="000000"/>
                <w:sz w:val="20"/>
                <w:szCs w:val="20"/>
              </w:rPr>
              <w:t xml:space="preserve">                            № 97</w:t>
            </w:r>
          </w:p>
          <w:p w:rsidR="007A56A0" w:rsidRPr="00004F18" w:rsidRDefault="007A56A0" w:rsidP="007A56A0">
            <w:pPr>
              <w:rPr>
                <w:b/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</w:t>
            </w:r>
            <w:proofErr w:type="gramStart"/>
            <w:r w:rsidRPr="00004F18">
              <w:rPr>
                <w:color w:val="000000"/>
              </w:rPr>
              <w:t>.К</w:t>
            </w:r>
            <w:proofErr w:type="gramEnd"/>
            <w:r w:rsidRPr="00004F18">
              <w:rPr>
                <w:color w:val="000000"/>
              </w:rPr>
              <w:t>иевский</w:t>
            </w:r>
          </w:p>
          <w:p w:rsidR="007A56A0" w:rsidRDefault="007A56A0" w:rsidP="007A56A0">
            <w:pPr>
              <w:rPr>
                <w:color w:val="000000"/>
              </w:rPr>
            </w:pPr>
          </w:p>
          <w:p w:rsidR="007A56A0" w:rsidRDefault="007A56A0" w:rsidP="007A56A0">
            <w:pPr>
              <w:rPr>
                <w:color w:val="000000"/>
              </w:rPr>
            </w:pPr>
          </w:p>
          <w:p w:rsidR="007A56A0" w:rsidRDefault="007A56A0" w:rsidP="007A56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  внесении изменений в Решение № 76   от 26.12.2024 «О бюджете муниципального образования</w:t>
            </w:r>
          </w:p>
          <w:p w:rsidR="007A56A0" w:rsidRDefault="007A56A0" w:rsidP="007A56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7A56A0" w:rsidRDefault="007A56A0" w:rsidP="007A56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 w:rsidR="007A56A0" w:rsidRDefault="007A56A0" w:rsidP="007A56A0">
            <w:pPr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Заслушав   и рассмотрев предложения о внесении изменений в  решение № 76 от 26.12.2024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на 2025 год и на плановый период 2026 и 2027 годов»,  представленный  Администрацией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7A56A0" w:rsidRDefault="007A56A0" w:rsidP="007A56A0">
            <w:pPr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:rsidR="007A56A0" w:rsidRDefault="007A56A0" w:rsidP="007A56A0">
            <w:pPr>
              <w:rPr>
                <w:b/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1.  Пункт 1статьи 1 решения № 76 от 26.12.2024 года изложить в следующей редакции:</w:t>
            </w:r>
          </w:p>
          <w:p w:rsidR="007A56A0" w:rsidRDefault="007A56A0" w:rsidP="007A56A0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«1. Утвердить  основные характеристики бюджета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на 2025 год: </w:t>
            </w:r>
          </w:p>
          <w:p w:rsidR="007A56A0" w:rsidRDefault="007A56A0" w:rsidP="007A56A0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общий объем доходов бюдж</w:t>
            </w:r>
            <w:r w:rsidR="00626721">
              <w:rPr>
                <w:color w:val="000000"/>
                <w:sz w:val="20"/>
                <w:szCs w:val="20"/>
              </w:rPr>
              <w:t>ета поселения в сумме 33</w:t>
            </w:r>
            <w:r w:rsidR="009532AD">
              <w:rPr>
                <w:color w:val="000000"/>
                <w:sz w:val="20"/>
                <w:szCs w:val="20"/>
              </w:rPr>
              <w:t> </w:t>
            </w:r>
            <w:r w:rsidR="00626721">
              <w:rPr>
                <w:color w:val="000000"/>
                <w:sz w:val="20"/>
                <w:szCs w:val="20"/>
              </w:rPr>
              <w:t>722</w:t>
            </w:r>
            <w:r w:rsidR="009532AD">
              <w:rPr>
                <w:color w:val="000000"/>
                <w:sz w:val="20"/>
                <w:szCs w:val="20"/>
              </w:rPr>
              <w:t xml:space="preserve"> </w:t>
            </w:r>
            <w:r w:rsidR="00626721">
              <w:rPr>
                <w:color w:val="000000"/>
                <w:sz w:val="20"/>
                <w:szCs w:val="20"/>
              </w:rPr>
              <w:t>946</w:t>
            </w:r>
            <w:r>
              <w:rPr>
                <w:color w:val="000000"/>
                <w:sz w:val="20"/>
                <w:szCs w:val="20"/>
              </w:rPr>
              <w:t xml:space="preserve"> рублей 00 копеек, в том числе налоговые и неналоговые доходы в сумме 3 449 150 рублей 00 копеек, безвозмездны</w:t>
            </w:r>
            <w:r w:rsidR="00626721">
              <w:rPr>
                <w:color w:val="000000"/>
                <w:sz w:val="20"/>
                <w:szCs w:val="20"/>
              </w:rPr>
              <w:t>е поступления в сумме 30</w:t>
            </w:r>
            <w:r w:rsidR="009532AD">
              <w:rPr>
                <w:color w:val="000000"/>
                <w:sz w:val="20"/>
                <w:szCs w:val="20"/>
              </w:rPr>
              <w:t> </w:t>
            </w:r>
            <w:r w:rsidR="00626721">
              <w:rPr>
                <w:color w:val="000000"/>
                <w:sz w:val="20"/>
                <w:szCs w:val="20"/>
              </w:rPr>
              <w:t>273</w:t>
            </w:r>
            <w:r w:rsidR="009532AD">
              <w:rPr>
                <w:color w:val="000000"/>
                <w:sz w:val="20"/>
                <w:szCs w:val="20"/>
              </w:rPr>
              <w:t xml:space="preserve"> </w:t>
            </w:r>
            <w:r w:rsidR="00626721">
              <w:rPr>
                <w:color w:val="000000"/>
                <w:sz w:val="20"/>
                <w:szCs w:val="20"/>
              </w:rPr>
              <w:t>796</w:t>
            </w:r>
            <w:r>
              <w:rPr>
                <w:color w:val="000000"/>
                <w:sz w:val="20"/>
                <w:szCs w:val="20"/>
              </w:rPr>
              <w:t xml:space="preserve"> рублей 00 копеек;</w:t>
            </w:r>
          </w:p>
          <w:p w:rsidR="007A56A0" w:rsidRDefault="007A56A0" w:rsidP="007A56A0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626721">
              <w:rPr>
                <w:color w:val="000000"/>
                <w:sz w:val="20"/>
                <w:szCs w:val="20"/>
              </w:rPr>
              <w:t>ета поселения в сум</w:t>
            </w:r>
            <w:r w:rsidR="009532AD">
              <w:rPr>
                <w:color w:val="000000"/>
                <w:sz w:val="20"/>
                <w:szCs w:val="20"/>
              </w:rPr>
              <w:t>ме 34 492 946 рублей</w:t>
            </w:r>
            <w:r>
              <w:rPr>
                <w:color w:val="000000"/>
                <w:sz w:val="20"/>
                <w:szCs w:val="20"/>
              </w:rPr>
              <w:t xml:space="preserve"> 00 копеек.</w:t>
            </w:r>
          </w:p>
          <w:p w:rsidR="007A56A0" w:rsidRDefault="007A56A0" w:rsidP="007A56A0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3)дефицит бюджета в с</w:t>
            </w:r>
            <w:r w:rsidR="009532AD">
              <w:rPr>
                <w:color w:val="000000"/>
                <w:sz w:val="20"/>
                <w:szCs w:val="20"/>
              </w:rPr>
              <w:t>умме 770</w:t>
            </w:r>
            <w:r w:rsidR="00626721">
              <w:rPr>
                <w:color w:val="000000"/>
                <w:sz w:val="20"/>
                <w:szCs w:val="20"/>
              </w:rPr>
              <w:t xml:space="preserve"> 000 рублей 00 копеек</w:t>
            </w: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3. Приложения к решению 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от 26.12.2024 года № 76 « О  бюджете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 на 2025 год и на плановы</w:t>
            </w:r>
            <w:r w:rsidR="009532AD">
              <w:rPr>
                <w:color w:val="000000"/>
                <w:sz w:val="20"/>
                <w:szCs w:val="20"/>
              </w:rPr>
              <w:t xml:space="preserve">й период 2026 и 2027 годов» № </w:t>
            </w:r>
            <w:r>
              <w:rPr>
                <w:color w:val="000000"/>
                <w:sz w:val="20"/>
                <w:szCs w:val="20"/>
              </w:rPr>
              <w:t>5,6,7,8,9,10,</w:t>
            </w:r>
            <w:r w:rsidR="009532A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,14 изложить в новой редакции согласно</w:t>
            </w:r>
            <w:r w:rsidR="009532AD">
              <w:rPr>
                <w:color w:val="000000"/>
                <w:sz w:val="20"/>
                <w:szCs w:val="20"/>
              </w:rPr>
              <w:t xml:space="preserve"> приложениям № 1,2,3,4,5,6,7,8</w:t>
            </w:r>
            <w:r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</w:t>
            </w: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М.А.Важенина</w:t>
            </w: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                                                                                Л.И.Гаврилова</w:t>
            </w: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7A56A0" w:rsidRDefault="007A56A0" w:rsidP="007A56A0">
            <w:pPr>
              <w:rPr>
                <w:color w:val="000000"/>
                <w:sz w:val="20"/>
                <w:szCs w:val="20"/>
              </w:rPr>
            </w:pPr>
          </w:p>
          <w:p w:rsidR="009532AD" w:rsidRPr="00004F18" w:rsidRDefault="009532AD" w:rsidP="007A56A0">
            <w:pPr>
              <w:rPr>
                <w:color w:val="000000"/>
              </w:rPr>
            </w:pPr>
          </w:p>
          <w:p w:rsidR="00D2346B" w:rsidRDefault="00457845" w:rsidP="007A56A0">
            <w:pPr>
              <w:ind w:left="-3275" w:right="-2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4F4287" w:rsidRPr="00004F18" w:rsidRDefault="00D2346B" w:rsidP="004F42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F4287" w:rsidRPr="00004F18">
              <w:rPr>
                <w:color w:val="000000"/>
                <w:sz w:val="18"/>
                <w:szCs w:val="18"/>
              </w:rPr>
              <w:t xml:space="preserve"> </w:t>
            </w:r>
            <w:r w:rsidR="004F4287">
              <w:rPr>
                <w:color w:val="000000"/>
                <w:sz w:val="18"/>
                <w:szCs w:val="18"/>
              </w:rPr>
              <w:t>Приложение № 1</w:t>
            </w:r>
          </w:p>
          <w:p w:rsidR="00D2346B" w:rsidRDefault="004F4287" w:rsidP="00D234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2346B">
              <w:rPr>
                <w:sz w:val="20"/>
                <w:szCs w:val="20"/>
              </w:rPr>
              <w:t xml:space="preserve">тверждено Решением Совета </w:t>
            </w:r>
          </w:p>
          <w:p w:rsidR="00D2346B" w:rsidRDefault="00D2346B" w:rsidP="00D2346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FE2F8E" w:rsidRPr="005A4E6F" w:rsidRDefault="009532AD" w:rsidP="004F4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97</w:t>
            </w:r>
            <w:r w:rsidR="00626721">
              <w:rPr>
                <w:sz w:val="20"/>
                <w:szCs w:val="20"/>
              </w:rPr>
              <w:t xml:space="preserve"> от 30.06</w:t>
            </w:r>
            <w:r w:rsidR="00D2346B">
              <w:rPr>
                <w:sz w:val="20"/>
                <w:szCs w:val="20"/>
              </w:rPr>
              <w:t>.2025</w:t>
            </w: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A0AC3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397FE9">
        <w:rPr>
          <w:color w:val="000000"/>
          <w:sz w:val="18"/>
          <w:szCs w:val="18"/>
        </w:rPr>
        <w:t>.2024</w:t>
      </w:r>
      <w:r w:rsidRPr="00004F18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4D67C2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97FE9">
        <w:rPr>
          <w:color w:val="000000"/>
          <w:sz w:val="18"/>
          <w:szCs w:val="18"/>
        </w:rPr>
        <w:t xml:space="preserve"> на 2025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397FE9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2026 и 2027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97FE9">
        <w:rPr>
          <w:b/>
          <w:color w:val="000000"/>
          <w:sz w:val="20"/>
          <w:szCs w:val="20"/>
        </w:rPr>
        <w:t>2025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FE2F8E" w:rsidRPr="00004F18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397FE9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F23D73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9532AD" w:rsidRDefault="00FC5A99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3449150</w:t>
            </w:r>
            <w:r w:rsidR="006432F4" w:rsidRPr="009532A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9532AD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1</w:t>
            </w:r>
            <w:r w:rsidR="00FC5A99" w:rsidRPr="009532AD">
              <w:rPr>
                <w:b/>
                <w:color w:val="000000"/>
                <w:sz w:val="20"/>
                <w:szCs w:val="20"/>
              </w:rPr>
              <w:t>934130</w:t>
            </w:r>
            <w:r w:rsidR="006432F4" w:rsidRPr="009532A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9532AD" w:rsidRDefault="00FC5A99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1</w:t>
            </w:r>
            <w:r w:rsidR="00626721" w:rsidRPr="009532AD">
              <w:rPr>
                <w:color w:val="000000"/>
                <w:sz w:val="20"/>
                <w:szCs w:val="20"/>
              </w:rPr>
              <w:t>6</w:t>
            </w:r>
            <w:r w:rsidR="005C226F" w:rsidRPr="009532AD">
              <w:rPr>
                <w:color w:val="000000"/>
                <w:sz w:val="20"/>
                <w:szCs w:val="20"/>
              </w:rPr>
              <w:t>44130,00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1 01 02210 01 1000 110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C03E73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  <w:r w:rsidR="005C226F">
              <w:rPr>
                <w:color w:val="000000"/>
                <w:sz w:val="20"/>
                <w:szCs w:val="20"/>
              </w:rPr>
              <w:t xml:space="preserve"> в части суммы </w:t>
            </w:r>
            <w:proofErr w:type="spellStart"/>
            <w:r w:rsidR="005C226F">
              <w:rPr>
                <w:color w:val="000000"/>
                <w:sz w:val="20"/>
                <w:szCs w:val="20"/>
              </w:rPr>
              <w:t>налога</w:t>
            </w:r>
            <w:proofErr w:type="gramStart"/>
            <w:r w:rsidR="005C226F">
              <w:rPr>
                <w:color w:val="000000"/>
                <w:sz w:val="20"/>
                <w:szCs w:val="20"/>
              </w:rPr>
              <w:t>,о</w:t>
            </w:r>
            <w:proofErr w:type="gramEnd"/>
            <w:r w:rsidR="005C226F">
              <w:rPr>
                <w:color w:val="000000"/>
                <w:sz w:val="20"/>
                <w:szCs w:val="20"/>
              </w:rPr>
              <w:t>тносящегося</w:t>
            </w:r>
            <w:proofErr w:type="spellEnd"/>
            <w:r w:rsidR="005C226F">
              <w:rPr>
                <w:color w:val="000000"/>
                <w:sz w:val="20"/>
                <w:szCs w:val="20"/>
              </w:rPr>
              <w:t xml:space="preserve"> к налоговой базе, указанного в пункте 62 статьи 210 налогового кодекса Российской Федерации, </w:t>
            </w:r>
            <w:proofErr w:type="spellStart"/>
            <w:r w:rsidR="005C226F">
              <w:rPr>
                <w:color w:val="000000"/>
                <w:sz w:val="20"/>
                <w:szCs w:val="20"/>
              </w:rPr>
              <w:t>непревышающей</w:t>
            </w:r>
            <w:proofErr w:type="spellEnd"/>
            <w:r w:rsidR="005C226F">
              <w:rPr>
                <w:color w:val="000000"/>
                <w:sz w:val="20"/>
                <w:szCs w:val="20"/>
              </w:rPr>
              <w:t xml:space="preserve"> 5000000 рублей ( сумма платежа( перерасчеты недоимка и задолженность))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626721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2</w:t>
            </w:r>
            <w:r w:rsidR="005C226F" w:rsidRPr="009532AD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527260,00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275770,00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E9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E54E93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1240,00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278500,00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-28250,00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86060,00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85900,00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160,00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2000,00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rPr>
                <w:color w:val="000000"/>
                <w:sz w:val="20"/>
                <w:szCs w:val="20"/>
              </w:rPr>
              <w:t>йской Федерации на совершение но</w:t>
            </w:r>
            <w:r w:rsidRPr="00E54E93">
              <w:rPr>
                <w:color w:val="000000"/>
                <w:sz w:val="20"/>
                <w:szCs w:val="20"/>
              </w:rPr>
              <w:t>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899700,00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149700,00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149700,00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C03E73" w:rsidRPr="00F77620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F77620" w:rsidP="009953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30273796,00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5548060,00</w:t>
            </w:r>
          </w:p>
        </w:tc>
      </w:tr>
      <w:tr w:rsidR="00C03E73" w:rsidRPr="00F77620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C03E73" w:rsidP="00390525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305900,00</w:t>
            </w:r>
          </w:p>
        </w:tc>
      </w:tr>
      <w:tr w:rsidR="00C03E73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F77620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9532AD">
              <w:rPr>
                <w:color w:val="000000"/>
                <w:sz w:val="20"/>
                <w:szCs w:val="20"/>
              </w:rPr>
              <w:t>24419836,00</w:t>
            </w:r>
          </w:p>
        </w:tc>
      </w:tr>
      <w:tr w:rsidR="00C03E73" w:rsidRPr="00CC0D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E54E93" w:rsidRDefault="00C03E73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73" w:rsidRPr="009532AD" w:rsidRDefault="00F77620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32AD">
              <w:rPr>
                <w:b/>
                <w:color w:val="000000"/>
                <w:sz w:val="20"/>
                <w:szCs w:val="20"/>
              </w:rPr>
              <w:t>33722946,00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:rsidR="00995331" w:rsidRDefault="00FE2F8E" w:rsidP="00995331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</w:t>
      </w:r>
      <w:r w:rsidR="009532AD">
        <w:rPr>
          <w:sz w:val="20"/>
          <w:szCs w:val="20"/>
        </w:rPr>
        <w:t>Приложение № 2</w:t>
      </w:r>
    </w:p>
    <w:p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995331" w:rsidRDefault="00995331" w:rsidP="0099533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995331" w:rsidRDefault="009532AD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97</w:t>
      </w:r>
      <w:r w:rsidR="00F77620">
        <w:rPr>
          <w:sz w:val="20"/>
          <w:szCs w:val="20"/>
        </w:rPr>
        <w:t xml:space="preserve"> от 30.06</w:t>
      </w:r>
      <w:r w:rsidR="00995331">
        <w:rPr>
          <w:sz w:val="20"/>
          <w:szCs w:val="20"/>
        </w:rPr>
        <w:t>.2025</w:t>
      </w:r>
    </w:p>
    <w:p w:rsidR="00995331" w:rsidRDefault="00995331" w:rsidP="00995331">
      <w:pPr>
        <w:jc w:val="right"/>
        <w:rPr>
          <w:sz w:val="20"/>
          <w:szCs w:val="20"/>
        </w:rPr>
      </w:pPr>
    </w:p>
    <w:p w:rsidR="00FE2F8E" w:rsidRPr="007E58F7" w:rsidRDefault="00FE2F8E" w:rsidP="0099533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7E58F7">
        <w:rPr>
          <w:color w:val="000000"/>
          <w:sz w:val="18"/>
          <w:szCs w:val="18"/>
        </w:rPr>
        <w:t>Приложение № 6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Утверждено  Решением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Совета </w:t>
      </w:r>
      <w:proofErr w:type="spellStart"/>
      <w:r w:rsidRPr="007E58F7">
        <w:rPr>
          <w:color w:val="000000"/>
          <w:sz w:val="18"/>
          <w:szCs w:val="18"/>
        </w:rPr>
        <w:t>Толпаровского</w:t>
      </w:r>
      <w:proofErr w:type="spellEnd"/>
      <w:r w:rsidRPr="007E58F7">
        <w:rPr>
          <w:color w:val="000000"/>
          <w:sz w:val="18"/>
          <w:szCs w:val="18"/>
        </w:rPr>
        <w:t xml:space="preserve">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от </w:t>
      </w:r>
      <w:r w:rsidR="00836C34" w:rsidRPr="007E58F7">
        <w:rPr>
          <w:color w:val="000000"/>
          <w:sz w:val="18"/>
          <w:szCs w:val="18"/>
        </w:rPr>
        <w:t>26</w:t>
      </w:r>
      <w:r w:rsidR="00700532" w:rsidRPr="007E58F7">
        <w:rPr>
          <w:color w:val="000000"/>
          <w:sz w:val="18"/>
          <w:szCs w:val="18"/>
        </w:rPr>
        <w:t>.12</w:t>
      </w:r>
      <w:r w:rsidR="007B4E32" w:rsidRPr="007E58F7">
        <w:rPr>
          <w:color w:val="000000"/>
          <w:sz w:val="18"/>
          <w:szCs w:val="18"/>
        </w:rPr>
        <w:t>.2024</w:t>
      </w:r>
      <w:r w:rsidRPr="007E58F7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207680" w:rsidRPr="007E58F7">
        <w:rPr>
          <w:color w:val="000000"/>
          <w:sz w:val="18"/>
          <w:szCs w:val="18"/>
        </w:rPr>
        <w:t xml:space="preserve"> 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« О  бюджете </w:t>
      </w:r>
      <w:proofErr w:type="gramStart"/>
      <w:r w:rsidRPr="007E58F7">
        <w:rPr>
          <w:color w:val="000000"/>
          <w:sz w:val="18"/>
          <w:szCs w:val="18"/>
        </w:rPr>
        <w:t>муниципального</w:t>
      </w:r>
      <w:proofErr w:type="gramEnd"/>
      <w:r w:rsidRPr="007E58F7">
        <w:rPr>
          <w:color w:val="000000"/>
          <w:sz w:val="18"/>
          <w:szCs w:val="18"/>
        </w:rPr>
        <w:t xml:space="preserve">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образования </w:t>
      </w:r>
      <w:proofErr w:type="spellStart"/>
      <w:r w:rsidRPr="007E58F7">
        <w:rPr>
          <w:color w:val="000000"/>
          <w:sz w:val="18"/>
          <w:szCs w:val="18"/>
        </w:rPr>
        <w:t>Толпаровское</w:t>
      </w:r>
      <w:proofErr w:type="spellEnd"/>
    </w:p>
    <w:p w:rsidR="006D3A42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сельское поселение</w:t>
      </w:r>
      <w:r w:rsidR="006D3A42" w:rsidRPr="007E58F7">
        <w:rPr>
          <w:color w:val="000000"/>
          <w:sz w:val="18"/>
          <w:szCs w:val="18"/>
        </w:rPr>
        <w:t xml:space="preserve"> </w:t>
      </w:r>
      <w:proofErr w:type="spellStart"/>
      <w:r w:rsidR="006D3A42" w:rsidRPr="007E58F7">
        <w:rPr>
          <w:color w:val="000000"/>
          <w:sz w:val="18"/>
          <w:szCs w:val="18"/>
        </w:rPr>
        <w:t>Каргасокского</w:t>
      </w:r>
      <w:proofErr w:type="spellEnd"/>
      <w:r w:rsidR="006D3A42" w:rsidRPr="007E58F7">
        <w:rPr>
          <w:color w:val="000000"/>
          <w:sz w:val="18"/>
          <w:szCs w:val="18"/>
        </w:rPr>
        <w:t xml:space="preserve"> района</w:t>
      </w:r>
    </w:p>
    <w:p w:rsidR="00FE2F8E" w:rsidRPr="007E58F7" w:rsidRDefault="006D3A4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Томской области</w:t>
      </w:r>
      <w:r w:rsidR="004E7120" w:rsidRPr="007E58F7">
        <w:rPr>
          <w:color w:val="000000"/>
          <w:sz w:val="18"/>
          <w:szCs w:val="18"/>
        </w:rPr>
        <w:t xml:space="preserve"> на</w:t>
      </w:r>
      <w:r w:rsidR="007B4E32" w:rsidRPr="007E58F7">
        <w:rPr>
          <w:color w:val="000000"/>
          <w:sz w:val="18"/>
          <w:szCs w:val="18"/>
        </w:rPr>
        <w:t xml:space="preserve"> 2025</w:t>
      </w:r>
      <w:r w:rsidR="00FE2F8E" w:rsidRPr="007E58F7">
        <w:rPr>
          <w:color w:val="000000"/>
          <w:sz w:val="18"/>
          <w:szCs w:val="18"/>
        </w:rPr>
        <w:t xml:space="preserve"> год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7B4E3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2026 и 2027</w:t>
      </w:r>
      <w:r w:rsidR="00FE2F8E" w:rsidRPr="007E58F7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/>
      </w:tblPr>
      <w:tblGrid>
        <w:gridCol w:w="7340"/>
        <w:gridCol w:w="2755"/>
      </w:tblGrid>
      <w:tr w:rsidR="00FE2F8E" w:rsidRPr="005A4E6F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7B4E32">
              <w:rPr>
                <w:b/>
                <w:bCs/>
                <w:sz w:val="20"/>
                <w:szCs w:val="20"/>
              </w:rPr>
              <w:t>2025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F23D73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2"/>
              <w:gridCol w:w="6839"/>
              <w:gridCol w:w="1824"/>
            </w:tblGrid>
            <w:tr w:rsidR="00FE2F8E" w:rsidRPr="00F23D73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7B4E3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Ассигнования    2025</w:t>
                  </w:r>
                  <w:r w:rsidR="00FE2F8E" w:rsidRPr="00F23D7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F23D73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F23D73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532A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7792603,94</w:t>
                  </w:r>
                </w:p>
              </w:tc>
            </w:tr>
            <w:tr w:rsidR="00FE2F8E" w:rsidRPr="00F23D73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920622,00</w:t>
                  </w:r>
                </w:p>
              </w:tc>
            </w:tr>
            <w:tr w:rsidR="00FE2F8E" w:rsidRPr="00F23D73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6812239,64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25320,00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532A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34422,30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F23D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F23D73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340370,00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F23D7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22D0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340370,00</w:t>
                  </w:r>
                </w:p>
              </w:tc>
            </w:tr>
            <w:tr w:rsidR="00FE2F8E" w:rsidRPr="00F23D73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532A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904337,70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532AD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904337,70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532A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23300050,36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532A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1400000,00</w:t>
                  </w:r>
                </w:p>
              </w:tc>
            </w:tr>
            <w:tr w:rsidR="00FE2F8E" w:rsidRPr="00F23D73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532A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21175410,00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532A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724640,36</w:t>
                  </w:r>
                </w:p>
              </w:tc>
            </w:tr>
            <w:tr w:rsidR="00FE2F8E" w:rsidRPr="00F23D73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0E2A65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0E2A65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922D0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242284,00</w:t>
                  </w:r>
                </w:p>
              </w:tc>
            </w:tr>
            <w:tr w:rsidR="00FE2F8E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226284,00</w:t>
                  </w:r>
                </w:p>
              </w:tc>
            </w:tr>
            <w:tr w:rsidR="00542678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42678" w:rsidRPr="00F23D73" w:rsidRDefault="00542678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42678" w:rsidRPr="00F23D73" w:rsidRDefault="00922D02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42678" w:rsidRPr="00F23D73" w:rsidRDefault="00922D0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16000,00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B75CA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34492946,00</w:t>
                  </w:r>
                </w:p>
              </w:tc>
            </w:tr>
          </w:tbl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</w:tbl>
    <w:p w:rsidR="00995331" w:rsidRDefault="00995331" w:rsidP="00995331">
      <w:pPr>
        <w:jc w:val="right"/>
        <w:rPr>
          <w:sz w:val="20"/>
          <w:szCs w:val="20"/>
        </w:rPr>
      </w:pPr>
      <w:r w:rsidRPr="00004F18">
        <w:rPr>
          <w:color w:val="000000"/>
          <w:sz w:val="18"/>
          <w:szCs w:val="18"/>
        </w:rPr>
        <w:lastRenderedPageBreak/>
        <w:t xml:space="preserve">   </w:t>
      </w:r>
      <w:r w:rsidR="00E95FB9">
        <w:rPr>
          <w:sz w:val="20"/>
          <w:szCs w:val="20"/>
        </w:rPr>
        <w:t>Приложение № 3</w:t>
      </w:r>
    </w:p>
    <w:p w:rsidR="00995331" w:rsidRDefault="00995331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995331" w:rsidRDefault="00995331" w:rsidP="0099533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995331" w:rsidRDefault="008B75CA" w:rsidP="009953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97</w:t>
      </w:r>
      <w:r w:rsidR="00F77620">
        <w:rPr>
          <w:sz w:val="20"/>
          <w:szCs w:val="20"/>
        </w:rPr>
        <w:t xml:space="preserve"> от 30.06</w:t>
      </w:r>
      <w:r w:rsidR="00995331">
        <w:rPr>
          <w:sz w:val="20"/>
          <w:szCs w:val="20"/>
        </w:rPr>
        <w:t>.2025</w:t>
      </w:r>
    </w:p>
    <w:p w:rsidR="00FE2F8E" w:rsidRPr="00F23D73" w:rsidRDefault="00FE2F8E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F23D73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6432F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835B2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7E58F7">
              <w:rPr>
                <w:color w:val="000000"/>
                <w:sz w:val="18"/>
                <w:szCs w:val="18"/>
              </w:rPr>
              <w:t>76</w:t>
            </w:r>
            <w:r w:rsidR="002864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F23D73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9835B2" w:rsidRPr="00F23D73">
              <w:rPr>
                <w:color w:val="000000"/>
                <w:sz w:val="18"/>
                <w:szCs w:val="18"/>
              </w:rPr>
              <w:t xml:space="preserve"> на 2025 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9835B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F23D73" w:rsidRDefault="00FE2F8E" w:rsidP="008B7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9835B2" w:rsidRPr="00F23D73">
        <w:rPr>
          <w:b/>
          <w:color w:val="000000" w:themeColor="text1"/>
          <w:sz w:val="20"/>
          <w:szCs w:val="20"/>
        </w:rPr>
        <w:t xml:space="preserve">  на 2025</w:t>
      </w:r>
      <w:r w:rsidRPr="00F23D73">
        <w:rPr>
          <w:b/>
          <w:color w:val="000000" w:themeColor="text1"/>
          <w:sz w:val="20"/>
          <w:szCs w:val="20"/>
        </w:rPr>
        <w:t xml:space="preserve"> год </w:t>
      </w:r>
    </w:p>
    <w:p w:rsidR="00FE2F8E" w:rsidRPr="00F23D73" w:rsidRDefault="00FE2F8E" w:rsidP="008B75CA">
      <w:pPr>
        <w:rPr>
          <w:color w:val="000000"/>
          <w:sz w:val="18"/>
          <w:szCs w:val="18"/>
        </w:rPr>
      </w:pPr>
    </w:p>
    <w:p w:rsidR="00FE2F8E" w:rsidRPr="00F23D73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F23D73">
        <w:rPr>
          <w:color w:val="000000"/>
          <w:sz w:val="18"/>
          <w:szCs w:val="18"/>
        </w:rPr>
        <w:tab/>
        <w:t xml:space="preserve">                          </w:t>
      </w:r>
      <w:r w:rsidRPr="00F23D73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FE2F8E" w:rsidRPr="00F23D73" w:rsidTr="00362F36">
        <w:tc>
          <w:tcPr>
            <w:tcW w:w="4962" w:type="dxa"/>
          </w:tcPr>
          <w:p w:rsidR="00FE2F8E" w:rsidRPr="00F23D73" w:rsidRDefault="00FE2F8E" w:rsidP="00362F36">
            <w:pPr>
              <w:ind w:right="-3342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FE2F8E" w:rsidRPr="00F23D73" w:rsidRDefault="009835B2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F23D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922D02" w:rsidTr="00362F36">
        <w:trPr>
          <w:trHeight w:val="693"/>
        </w:trPr>
        <w:tc>
          <w:tcPr>
            <w:tcW w:w="4962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922D02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922D02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B75CA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FE2F8E" w:rsidRPr="00922D02" w:rsidTr="00362F36">
        <w:trPr>
          <w:trHeight w:val="693"/>
        </w:trPr>
        <w:tc>
          <w:tcPr>
            <w:tcW w:w="4962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922D02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922D0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922D02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922D02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B75CA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FE2F8E" w:rsidRPr="00922D02" w:rsidTr="0074756E">
        <w:trPr>
          <w:trHeight w:val="897"/>
        </w:trPr>
        <w:tc>
          <w:tcPr>
            <w:tcW w:w="4962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FE2F8E" w:rsidRPr="00922D02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8B75CA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B66D0E" w:rsidRPr="00922D02" w:rsidTr="00362F36">
        <w:trPr>
          <w:trHeight w:val="693"/>
        </w:trPr>
        <w:tc>
          <w:tcPr>
            <w:tcW w:w="4962" w:type="dxa"/>
          </w:tcPr>
          <w:p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051</w:t>
            </w:r>
            <w:r w:rsidR="00446616">
              <w:rPr>
                <w:b/>
                <w:color w:val="000000"/>
                <w:sz w:val="20"/>
                <w:szCs w:val="20"/>
              </w:rPr>
              <w:t>80</w:t>
            </w:r>
            <w:r w:rsidRPr="00922D02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922D02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66D0E" w:rsidRPr="008B75CA" w:rsidRDefault="003D225B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226284,00</w:t>
            </w:r>
          </w:p>
        </w:tc>
      </w:tr>
      <w:tr w:rsidR="0074756E" w:rsidRPr="00922D02" w:rsidTr="00362F36">
        <w:trPr>
          <w:trHeight w:val="693"/>
        </w:trPr>
        <w:tc>
          <w:tcPr>
            <w:tcW w:w="4962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="00446616">
              <w:rPr>
                <w:color w:val="000000"/>
                <w:sz w:val="20"/>
                <w:szCs w:val="20"/>
              </w:rPr>
              <w:t>80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74756E" w:rsidRPr="008B75CA" w:rsidRDefault="003D225B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161569,00</w:t>
            </w:r>
          </w:p>
        </w:tc>
      </w:tr>
      <w:tr w:rsidR="0074756E" w:rsidRPr="00922D02" w:rsidTr="00362F36">
        <w:trPr>
          <w:trHeight w:val="693"/>
        </w:trPr>
        <w:tc>
          <w:tcPr>
            <w:tcW w:w="4962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="00446616">
              <w:rPr>
                <w:color w:val="000000"/>
                <w:sz w:val="20"/>
                <w:szCs w:val="20"/>
              </w:rPr>
              <w:t>80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922D02" w:rsidRDefault="0074756E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74756E" w:rsidRPr="008B75CA" w:rsidRDefault="003D225B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48793,00</w:t>
            </w:r>
          </w:p>
        </w:tc>
      </w:tr>
      <w:tr w:rsidR="002E7263" w:rsidRPr="00922D02" w:rsidTr="00362F36">
        <w:trPr>
          <w:trHeight w:val="693"/>
        </w:trPr>
        <w:tc>
          <w:tcPr>
            <w:tcW w:w="4962" w:type="dxa"/>
          </w:tcPr>
          <w:p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2E7263" w:rsidRPr="00922D02" w:rsidRDefault="002E7263" w:rsidP="002B572D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051</w:t>
            </w:r>
            <w:r w:rsidR="00446616">
              <w:rPr>
                <w:color w:val="000000"/>
                <w:sz w:val="20"/>
                <w:szCs w:val="20"/>
              </w:rPr>
              <w:t>80</w:t>
            </w:r>
            <w:r w:rsidRPr="00922D02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2E7263" w:rsidRPr="00922D02" w:rsidRDefault="002E7263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2E7263" w:rsidRPr="008B75CA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15922,00</w:t>
            </w:r>
          </w:p>
        </w:tc>
      </w:tr>
      <w:tr w:rsidR="004601C2" w:rsidRPr="00922D02" w:rsidTr="00362F36">
        <w:trPr>
          <w:trHeight w:val="693"/>
        </w:trPr>
        <w:tc>
          <w:tcPr>
            <w:tcW w:w="4962" w:type="dxa"/>
          </w:tcPr>
          <w:p w:rsidR="004601C2" w:rsidRPr="00922D02" w:rsidRDefault="0067583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«Развитие коммунальной инфраструктуры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061800Р710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118800,00</w:t>
            </w:r>
          </w:p>
        </w:tc>
      </w:tr>
      <w:tr w:rsidR="004601C2" w:rsidRPr="00922D02" w:rsidTr="00362F36">
        <w:trPr>
          <w:trHeight w:val="693"/>
        </w:trPr>
        <w:tc>
          <w:tcPr>
            <w:tcW w:w="4962" w:type="dxa"/>
          </w:tcPr>
          <w:p w:rsidR="004601C2" w:rsidRPr="00922D02" w:rsidRDefault="004601C2" w:rsidP="00337B40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4601C2" w:rsidRPr="004601C2" w:rsidRDefault="004601C2" w:rsidP="00362F36">
            <w:pPr>
              <w:rPr>
                <w:color w:val="000000"/>
                <w:sz w:val="20"/>
                <w:szCs w:val="20"/>
              </w:rPr>
            </w:pPr>
            <w:r w:rsidRPr="004601C2">
              <w:rPr>
                <w:color w:val="000000"/>
                <w:sz w:val="20"/>
                <w:szCs w:val="20"/>
              </w:rPr>
              <w:t>061800Р710</w:t>
            </w:r>
          </w:p>
        </w:tc>
        <w:tc>
          <w:tcPr>
            <w:tcW w:w="777" w:type="dxa"/>
          </w:tcPr>
          <w:p w:rsidR="004601C2" w:rsidRPr="004601C2" w:rsidRDefault="004601C2" w:rsidP="00362F36">
            <w:pPr>
              <w:rPr>
                <w:color w:val="000000"/>
                <w:sz w:val="20"/>
                <w:szCs w:val="20"/>
              </w:rPr>
            </w:pPr>
            <w:r w:rsidRPr="004601C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118800,00</w:t>
            </w:r>
          </w:p>
        </w:tc>
      </w:tr>
      <w:tr w:rsidR="004601C2" w:rsidRPr="00922D02" w:rsidTr="00362F36">
        <w:trPr>
          <w:trHeight w:val="69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21500410,00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 xml:space="preserve">Межбюджетные трансферты на дорожную </w:t>
            </w:r>
            <w:r w:rsidRPr="00922D02">
              <w:rPr>
                <w:b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lastRenderedPageBreak/>
              <w:t>0718200919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4601C2" w:rsidRPr="00922D02" w:rsidTr="0074756E">
        <w:trPr>
          <w:trHeight w:val="852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285000,00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21215410,00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8B75CA" w:rsidRDefault="004601C2" w:rsidP="00362F3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75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8B75CA">
              <w:rPr>
                <w:b/>
                <w:bCs/>
                <w:color w:val="000000"/>
                <w:sz w:val="16"/>
                <w:szCs w:val="16"/>
              </w:rPr>
              <w:t>Каргасокского</w:t>
            </w:r>
            <w:proofErr w:type="spellEnd"/>
            <w:r w:rsidRPr="008B75CA">
              <w:rPr>
                <w:b/>
                <w:bCs/>
                <w:color w:val="000000"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228418,00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C03E73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922D0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7100,00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68982,00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537C6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1400,00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922D02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922D02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20909510,00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20909510,00</w:t>
            </w:r>
          </w:p>
        </w:tc>
      </w:tr>
      <w:tr w:rsidR="004601C2" w:rsidRPr="00922D02" w:rsidTr="00362F36">
        <w:trPr>
          <w:trHeight w:val="279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20909510,00</w:t>
            </w:r>
          </w:p>
        </w:tc>
      </w:tr>
      <w:tr w:rsidR="004601C2" w:rsidRPr="00922D02" w:rsidTr="00362F36">
        <w:trPr>
          <w:trHeight w:val="270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337B40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12647452,00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25320,00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25320,00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7500,00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4601C2" w:rsidRPr="008B75CA" w:rsidRDefault="004601C2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7500,00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340370,00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324687,00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4601C2" w:rsidRPr="00922D02" w:rsidRDefault="004601C2" w:rsidP="007573D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15683,00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1400000,00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922D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1400000,00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B843F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145008,84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23808,84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457845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922D02">
              <w:rPr>
                <w:bCs/>
                <w:color w:val="000000"/>
                <w:sz w:val="20"/>
                <w:szCs w:val="20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4601C2" w:rsidRPr="00922D02" w:rsidRDefault="004601C2" w:rsidP="0045784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4601C2" w:rsidRPr="008B75CA" w:rsidRDefault="00B843F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121200,00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1607400,00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1607400,00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619337,70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619337,70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516800,00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476800,00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B843F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207840,36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color w:val="00000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B843F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207840,36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26922,30</w:t>
            </w:r>
          </w:p>
        </w:tc>
      </w:tr>
      <w:tr w:rsidR="004601C2" w:rsidRPr="00922D02" w:rsidTr="00362F36">
        <w:trPr>
          <w:trHeight w:val="273"/>
        </w:trPr>
        <w:tc>
          <w:tcPr>
            <w:tcW w:w="4962" w:type="dxa"/>
          </w:tcPr>
          <w:p w:rsidR="004601C2" w:rsidRPr="00922D02" w:rsidRDefault="004601C2" w:rsidP="00362F36">
            <w:pPr>
              <w:rPr>
                <w:bCs/>
                <w:color w:val="FF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4601C2" w:rsidRPr="00922D02" w:rsidRDefault="004601C2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601C2" w:rsidRPr="008B75CA" w:rsidRDefault="004601C2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19000,00</w:t>
            </w:r>
          </w:p>
        </w:tc>
      </w:tr>
    </w:tbl>
    <w:p w:rsidR="00382797" w:rsidRPr="00922D02" w:rsidRDefault="00382797" w:rsidP="00382797">
      <w:pPr>
        <w:tabs>
          <w:tab w:val="left" w:pos="7797"/>
        </w:tabs>
        <w:spacing w:line="276" w:lineRule="auto"/>
        <w:rPr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382797" w:rsidRPr="00922D02" w:rsidTr="00362F36">
        <w:trPr>
          <w:trHeight w:val="273"/>
        </w:trPr>
        <w:tc>
          <w:tcPr>
            <w:tcW w:w="4962" w:type="dxa"/>
          </w:tcPr>
          <w:p w:rsidR="00382797" w:rsidRPr="00922D02" w:rsidRDefault="00382797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382797" w:rsidRPr="00922D02" w:rsidRDefault="00382797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382797" w:rsidRPr="00922D02" w:rsidRDefault="00382797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382797" w:rsidRPr="008B75CA" w:rsidRDefault="00F7762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7922,30</w:t>
            </w:r>
          </w:p>
        </w:tc>
      </w:tr>
      <w:tr w:rsidR="00F2391B" w:rsidRPr="00922D02" w:rsidTr="00362F36">
        <w:trPr>
          <w:trHeight w:val="273"/>
        </w:trPr>
        <w:tc>
          <w:tcPr>
            <w:tcW w:w="4962" w:type="dxa"/>
          </w:tcPr>
          <w:p w:rsidR="00F2391B" w:rsidRPr="00922D02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22D02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2D02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2391B" w:rsidRPr="00922D02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922D02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922D02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8B75CA" w:rsidRDefault="00EC49D4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2091,16</w:t>
            </w:r>
          </w:p>
        </w:tc>
      </w:tr>
      <w:tr w:rsidR="00F2391B" w:rsidRPr="00922D02" w:rsidTr="00362F36">
        <w:trPr>
          <w:trHeight w:val="273"/>
        </w:trPr>
        <w:tc>
          <w:tcPr>
            <w:tcW w:w="4962" w:type="dxa"/>
          </w:tcPr>
          <w:p w:rsidR="00F2391B" w:rsidRPr="00922D02" w:rsidRDefault="00F2391B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F2391B" w:rsidRPr="00922D02" w:rsidRDefault="005910B0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9900040</w:t>
            </w:r>
            <w:r w:rsidR="00F2391B" w:rsidRPr="00922D0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922D02" w:rsidRDefault="00F2391B" w:rsidP="005D56E5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2391B" w:rsidRPr="008B75CA" w:rsidRDefault="00EC49D4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2091,16</w:t>
            </w:r>
          </w:p>
        </w:tc>
      </w:tr>
      <w:tr w:rsidR="00F2391B" w:rsidRPr="00922D02" w:rsidTr="00362F36">
        <w:trPr>
          <w:trHeight w:val="273"/>
        </w:trPr>
        <w:tc>
          <w:tcPr>
            <w:tcW w:w="4962" w:type="dxa"/>
          </w:tcPr>
          <w:p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F2391B" w:rsidRPr="00922D02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8B75CA" w:rsidRDefault="003D225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16000,00</w:t>
            </w:r>
          </w:p>
        </w:tc>
      </w:tr>
      <w:tr w:rsidR="005910B0" w:rsidRPr="00922D02" w:rsidTr="00362F36">
        <w:trPr>
          <w:trHeight w:val="273"/>
        </w:trPr>
        <w:tc>
          <w:tcPr>
            <w:tcW w:w="4962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8B75CA" w:rsidRDefault="003D225B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16000,00</w:t>
            </w:r>
          </w:p>
        </w:tc>
      </w:tr>
      <w:tr w:rsidR="005910B0" w:rsidRPr="00922D02" w:rsidTr="00362F36">
        <w:trPr>
          <w:trHeight w:val="273"/>
        </w:trPr>
        <w:tc>
          <w:tcPr>
            <w:tcW w:w="4962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8B75CA" w:rsidRDefault="005D6BFC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7732861,64</w:t>
            </w:r>
          </w:p>
        </w:tc>
      </w:tr>
      <w:tr w:rsidR="005910B0" w:rsidRPr="00922D02" w:rsidTr="00362F36">
        <w:trPr>
          <w:trHeight w:val="273"/>
        </w:trPr>
        <w:tc>
          <w:tcPr>
            <w:tcW w:w="4962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922D02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8B75CA" w:rsidRDefault="005D6BF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920622,00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8B75CA" w:rsidRDefault="005D6BFC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5CA">
              <w:rPr>
                <w:bCs/>
                <w:color w:val="000000"/>
                <w:sz w:val="20"/>
                <w:szCs w:val="20"/>
              </w:rPr>
              <w:t>707062,00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8B75CA" w:rsidRDefault="005D6BFC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213560,00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8B75CA" w:rsidRDefault="005D6BFC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75CA">
              <w:rPr>
                <w:b/>
                <w:bCs/>
                <w:color w:val="000000"/>
                <w:sz w:val="20"/>
                <w:szCs w:val="20"/>
              </w:rPr>
              <w:t>6812239,64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8B75CA" w:rsidRDefault="002421A8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5CA">
              <w:rPr>
                <w:bCs/>
                <w:color w:val="000000"/>
                <w:sz w:val="20"/>
                <w:szCs w:val="20"/>
              </w:rPr>
              <w:t>4412600,00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922D0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5910B0" w:rsidRPr="008B75CA" w:rsidRDefault="00F7762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5CA">
              <w:rPr>
                <w:bCs/>
                <w:color w:val="000000"/>
                <w:sz w:val="20"/>
                <w:szCs w:val="20"/>
              </w:rPr>
              <w:t>135500,00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8B75CA" w:rsidRDefault="00DD5B7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75CA">
              <w:rPr>
                <w:bCs/>
                <w:color w:val="000000"/>
                <w:sz w:val="20"/>
                <w:szCs w:val="20"/>
              </w:rPr>
              <w:t>133261</w:t>
            </w:r>
            <w:r w:rsidR="002421A8" w:rsidRPr="008B75C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10B0" w:rsidRPr="00922D02" w:rsidTr="00362F36">
        <w:tc>
          <w:tcPr>
            <w:tcW w:w="4962" w:type="dxa"/>
          </w:tcPr>
          <w:p w:rsidR="005910B0" w:rsidRPr="00922D02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922D02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22D02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922D02" w:rsidRDefault="005910B0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8B75CA" w:rsidRDefault="00F77620" w:rsidP="007B161A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737954,64</w:t>
            </w:r>
          </w:p>
        </w:tc>
      </w:tr>
      <w:tr w:rsidR="002421A8" w:rsidRPr="00922D02" w:rsidTr="00362F36">
        <w:tc>
          <w:tcPr>
            <w:tcW w:w="4962" w:type="dxa"/>
          </w:tcPr>
          <w:p w:rsidR="002421A8" w:rsidRPr="00922D02" w:rsidRDefault="002421A8" w:rsidP="00DF1613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2421A8" w:rsidRPr="00922D02" w:rsidRDefault="002421A8" w:rsidP="00DF1613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2421A8" w:rsidRPr="008B75CA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175575,00</w:t>
            </w:r>
          </w:p>
        </w:tc>
      </w:tr>
      <w:tr w:rsidR="002421A8" w:rsidRPr="00922D02" w:rsidTr="00362F36">
        <w:tc>
          <w:tcPr>
            <w:tcW w:w="4962" w:type="dxa"/>
          </w:tcPr>
          <w:p w:rsidR="002421A8" w:rsidRPr="00922D02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2421A8" w:rsidRPr="008B75CA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2421A8" w:rsidRPr="00922D02" w:rsidTr="00362F36">
        <w:tc>
          <w:tcPr>
            <w:tcW w:w="4962" w:type="dxa"/>
          </w:tcPr>
          <w:p w:rsidR="002421A8" w:rsidRPr="00922D02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922D02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2421A8" w:rsidRPr="008B75CA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2421A8" w:rsidRPr="00922D02" w:rsidTr="00362F36">
        <w:tc>
          <w:tcPr>
            <w:tcW w:w="4962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922D02" w:rsidRDefault="002421A8" w:rsidP="00362F36">
            <w:pPr>
              <w:rPr>
                <w:color w:val="000000"/>
                <w:sz w:val="20"/>
                <w:szCs w:val="20"/>
              </w:rPr>
            </w:pPr>
            <w:r w:rsidRPr="00922D0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2421A8" w:rsidRPr="008B75CA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2421A8" w:rsidRPr="00337B40" w:rsidTr="00362F36">
        <w:tc>
          <w:tcPr>
            <w:tcW w:w="4962" w:type="dxa"/>
          </w:tcPr>
          <w:p w:rsidR="002421A8" w:rsidRPr="00922D02" w:rsidRDefault="002421A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2D0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2421A8" w:rsidRPr="00922D02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2421A8" w:rsidRPr="00922D02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421A8" w:rsidRPr="008B75CA" w:rsidRDefault="00337B4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75CA">
              <w:rPr>
                <w:b/>
                <w:color w:val="000000"/>
                <w:sz w:val="20"/>
                <w:szCs w:val="20"/>
              </w:rPr>
              <w:t>34492946,00</w:t>
            </w:r>
          </w:p>
        </w:tc>
      </w:tr>
    </w:tbl>
    <w:p w:rsidR="000F0837" w:rsidRPr="00F23D73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/>
      </w:tblPr>
      <w:tblGrid>
        <w:gridCol w:w="10740"/>
      </w:tblGrid>
      <w:tr w:rsidR="00FE2F8E" w:rsidRPr="00F23D73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D7E" w:rsidRDefault="000A1D7E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</w:t>
            </w:r>
            <w:r w:rsidR="00E95FB9">
              <w:rPr>
                <w:sz w:val="20"/>
                <w:szCs w:val="20"/>
              </w:rPr>
              <w:t>4</w:t>
            </w:r>
          </w:p>
          <w:p w:rsidR="000A1D7E" w:rsidRDefault="000A1D7E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0A1D7E" w:rsidRDefault="000A1D7E" w:rsidP="000A1D7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0A1D7E" w:rsidRDefault="008B75CA" w:rsidP="000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97</w:t>
            </w:r>
            <w:r w:rsidR="00337B40">
              <w:rPr>
                <w:sz w:val="20"/>
                <w:szCs w:val="20"/>
              </w:rPr>
              <w:t xml:space="preserve"> от 30.06</w:t>
            </w:r>
            <w:r w:rsidR="000A1D7E">
              <w:rPr>
                <w:sz w:val="20"/>
                <w:szCs w:val="20"/>
              </w:rPr>
              <w:t>.2025</w:t>
            </w:r>
          </w:p>
          <w:p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E2F8E" w:rsidRPr="002C473F" w:rsidRDefault="00FE2F8E" w:rsidP="002E6634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10740" w:type="dxa"/>
              <w:tblLayout w:type="fixed"/>
              <w:tblLook w:val="0000"/>
            </w:tblPr>
            <w:tblGrid>
              <w:gridCol w:w="10740"/>
            </w:tblGrid>
            <w:tr w:rsidR="002E6634" w:rsidRPr="00F23D73" w:rsidTr="002E6634">
              <w:trPr>
                <w:trHeight w:val="667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634" w:rsidRPr="00922D02" w:rsidRDefault="00922D02" w:rsidP="00922D02">
                  <w:pPr>
                    <w:tabs>
                      <w:tab w:val="left" w:pos="880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bCs/>
                      <w:sz w:val="20"/>
                      <w:szCs w:val="20"/>
                    </w:rPr>
                    <w:t>Приложение № 8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sz w:val="20"/>
                      <w:szCs w:val="20"/>
                    </w:rPr>
                    <w:tab/>
                  </w:r>
                  <w:r w:rsidRPr="002C473F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сельского поселения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>от 26.12.2024    №</w:t>
                  </w:r>
                  <w:r>
                    <w:rPr>
                      <w:color w:val="000000"/>
                      <w:sz w:val="18"/>
                      <w:szCs w:val="18"/>
                    </w:rPr>
                    <w:t>76</w:t>
                  </w: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« О  бюджете </w:t>
                  </w:r>
                  <w:proofErr w:type="gramStart"/>
                  <w:r w:rsidRPr="002C473F">
                    <w:rPr>
                      <w:color w:val="000000"/>
                      <w:sz w:val="18"/>
                      <w:szCs w:val="18"/>
                    </w:rPr>
                    <w:t>муниципального</w:t>
                  </w:r>
                  <w:proofErr w:type="gram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473F">
                    <w:rPr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 района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Томской области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на 2025 год </w:t>
                  </w:r>
                </w:p>
                <w:p w:rsidR="002E6634" w:rsidRPr="002C473F" w:rsidRDefault="002E6634" w:rsidP="002E66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:rsidR="002E6634" w:rsidRPr="008B75CA" w:rsidRDefault="002E6634" w:rsidP="008B75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C473F">
                    <w:rPr>
                      <w:color w:val="000000"/>
                      <w:sz w:val="18"/>
                      <w:szCs w:val="18"/>
                    </w:rPr>
                    <w:t>2026 и 2027 годов»</w:t>
                  </w:r>
                </w:p>
              </w:tc>
            </w:tr>
          </w:tbl>
          <w:p w:rsidR="002E6634" w:rsidRPr="00F23D73" w:rsidRDefault="002E6634" w:rsidP="002E6634">
            <w:pPr>
              <w:rPr>
                <w:sz w:val="20"/>
                <w:szCs w:val="20"/>
              </w:rPr>
            </w:pPr>
          </w:p>
          <w:tbl>
            <w:tblPr>
              <w:tblW w:w="10602" w:type="dxa"/>
              <w:tblLayout w:type="fixed"/>
              <w:tblLook w:val="0000"/>
            </w:tblPr>
            <w:tblGrid>
              <w:gridCol w:w="10602"/>
            </w:tblGrid>
            <w:tr w:rsidR="002E6634" w:rsidRPr="00F23D73" w:rsidTr="002E6634">
              <w:trPr>
                <w:trHeight w:val="903"/>
              </w:trPr>
              <w:tc>
                <w:tcPr>
                  <w:tcW w:w="10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634" w:rsidRPr="00F23D73" w:rsidRDefault="002E6634" w:rsidP="002E6634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Ведомственная  структура расходов бюджета муниципального образования 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 на 2025 год</w:t>
                  </w:r>
                </w:p>
                <w:p w:rsidR="002E6634" w:rsidRPr="00F23D73" w:rsidRDefault="002E6634" w:rsidP="002E6634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</w:t>
                  </w:r>
                  <w:r w:rsidRPr="00F23D73">
                    <w:rPr>
                      <w:b/>
                      <w:color w:val="000000"/>
                      <w:sz w:val="22"/>
                      <w:szCs w:val="22"/>
                    </w:rPr>
                    <w:tab/>
                    <w:t xml:space="preserve">                            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рублей</w:t>
                  </w:r>
                </w:p>
                <w:tbl>
                  <w:tblPr>
                    <w:tblW w:w="10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34"/>
                    <w:gridCol w:w="762"/>
                    <w:gridCol w:w="953"/>
                    <w:gridCol w:w="1574"/>
                    <w:gridCol w:w="703"/>
                    <w:gridCol w:w="1506"/>
                  </w:tblGrid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F23D73" w:rsidRDefault="002E6634" w:rsidP="002E6634">
                        <w:pPr>
                          <w:ind w:right="-3342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                           Наименование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КВСР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КФСР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КЦСР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КВР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F23D73" w:rsidRDefault="002E6634" w:rsidP="002E6634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23D7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Ассигнования на 2025 год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Муниципальное казенное учреждение «Администрация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Толпаровского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337B40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34492946,00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7792603,94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местного образования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Руководство 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9900100000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tabs>
                            <w:tab w:val="left" w:pos="810"/>
                          </w:tabs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920622,00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707062,00</w:t>
                        </w:r>
                      </w:p>
                    </w:tc>
                  </w:tr>
                  <w:tr w:rsidR="002E6634" w:rsidRPr="00F23D73" w:rsidTr="002E6634">
                    <w:trPr>
                      <w:trHeight w:val="449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99 0 01 00203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213560,00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</w:t>
                        </w:r>
                        <w:proofErr w:type="gram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высших 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Руководство и управление в сфере установленных функций органов местного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самуправления</w:t>
                        </w:r>
                        <w:proofErr w:type="spellEnd"/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9900100000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F0490C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6812</w:t>
                        </w:r>
                        <w:r w:rsidR="00D30176"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239,64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4412600,00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21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выплаты персоналу государственных </w:t>
                        </w:r>
                        <w:proofErr w:type="gramStart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99 0 01 00204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337B40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135500,00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1332610,00</w:t>
                        </w:r>
                      </w:p>
                    </w:tc>
                  </w:tr>
                  <w:tr w:rsidR="002E6634" w:rsidRPr="00D30176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337B40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737954,64</w:t>
                        </w:r>
                      </w:p>
                    </w:tc>
                  </w:tr>
                  <w:tr w:rsidR="002E6634" w:rsidRPr="00F0490C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175575,00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7000,00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Уплата  прочих налогов, сборов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10000,00</w:t>
                        </w:r>
                      </w:p>
                    </w:tc>
                  </w:tr>
                  <w:tr w:rsidR="002E6634" w:rsidRPr="00F0490C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9900100204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1000,00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0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Резервный фонд сельских поселений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99 00000705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99 00000705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25320,00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957B0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34422,30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957B0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34422,30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Членские взносы в Совет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9900000950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7500,00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Уплата иных 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99000 00950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7500,00</w:t>
                        </w:r>
                      </w:p>
                    </w:tc>
                  </w:tr>
                  <w:tr w:rsidR="002E6634" w:rsidRPr="00957B08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Выполнение других обязательств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957B0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26922,30</w:t>
                        </w:r>
                      </w:p>
                    </w:tc>
                  </w:tr>
                  <w:tr w:rsidR="002E6634" w:rsidRPr="00F23D73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19000,00</w:t>
                        </w:r>
                      </w:p>
                    </w:tc>
                  </w:tr>
                  <w:tr w:rsidR="002E6634" w:rsidRPr="00F0490C" w:rsidTr="002E6634">
                    <w:trPr>
                      <w:trHeight w:val="273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9900009203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957B08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7922,30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Мобилизационная и вневойсковая  подготовка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Основное мероприятие «Финансовое обеспечение осуществления в сельских поселениях </w:t>
                        </w:r>
                        <w:proofErr w:type="spellStart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0728100000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305900,00</w:t>
                        </w:r>
                      </w:p>
                    </w:tc>
                  </w:tr>
                  <w:tr w:rsidR="002E6634" w:rsidRPr="00F23D73" w:rsidTr="002E6634">
                    <w:trPr>
                      <w:trHeight w:val="705"/>
                    </w:trPr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228418,00</w:t>
                        </w:r>
                      </w:p>
                    </w:tc>
                  </w:tr>
                  <w:tr w:rsidR="00D30176" w:rsidRPr="00F23D73" w:rsidTr="002E6634">
                    <w:tc>
                      <w:tcPr>
                        <w:tcW w:w="4534" w:type="dxa"/>
                      </w:tcPr>
                      <w:p w:rsidR="00D30176" w:rsidRPr="008B75CA" w:rsidRDefault="00D30176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выплаты персоналу государственных </w:t>
                        </w:r>
                        <w:proofErr w:type="gramStart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D30176" w:rsidRPr="008B75CA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30176" w:rsidRPr="008B75CA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D30176" w:rsidRPr="008B75CA" w:rsidRDefault="00D30176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D30176" w:rsidRPr="008B75CA" w:rsidRDefault="00D30176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D30176" w:rsidRPr="008B75CA" w:rsidRDefault="00D30176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7100,00</w:t>
                        </w:r>
                      </w:p>
                    </w:tc>
                  </w:tr>
                  <w:tr w:rsidR="002E6634" w:rsidRPr="00F0490C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68982,00</w:t>
                        </w:r>
                      </w:p>
                    </w:tc>
                  </w:tr>
                  <w:tr w:rsidR="002E6634" w:rsidRPr="00F0490C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0728151180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1400,00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Обеспечение </w:t>
                        </w:r>
                        <w:proofErr w:type="gram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пожарной</w:t>
                        </w:r>
                        <w:proofErr w:type="gram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бесопасности</w:t>
                        </w:r>
                        <w:proofErr w:type="spellEnd"/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Предупреждение и ликвидация  последствий  чрезвычайных  ситуаций и стихийных </w:t>
                        </w: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>бедствий природного и техногенного характера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9900002181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340370,00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99 0 00 02181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D30176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324687,00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99 0 00 02181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15683,00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pStyle w:val="2"/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ЭКОНОМИКА НАЦИОНАЛЬНАЯ 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904337,70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904337,70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Подпрограмма «Обеспечение транспортной доступности внутри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0718200000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Межбюджетные трансферты на дорожную деятельность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0718200919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0718200919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2E6634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285000,00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619337,70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Осуществление  дорожной деятельности в отношении автомобильных дорог общего пользования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9900006002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619337,70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9900006002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619337,70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704DB1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23300050,36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  <w:tcBorders>
                          <w:bottom w:val="single" w:sz="4" w:space="0" w:color="auto"/>
                        </w:tcBorders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1400000,00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single" w:sz="4" w:space="0" w:color="auto"/>
                        </w:tcBorders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1400000,00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  <w:tcBorders>
                          <w:top w:val="single" w:sz="4" w:space="0" w:color="auto"/>
                        </w:tcBorders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9900003902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1400000,00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Закупка  товаров</w:t>
                        </w:r>
                        <w:proofErr w:type="gramStart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 работ,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9900003902</w:t>
                        </w: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AD3878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1400000,00</w:t>
                        </w:r>
                      </w:p>
                    </w:tc>
                  </w:tr>
                  <w:tr w:rsidR="002E6634" w:rsidRPr="00F23D73" w:rsidTr="002E6634">
                    <w:tc>
                      <w:tcPr>
                        <w:tcW w:w="453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62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2E6634" w:rsidRPr="008B75CA" w:rsidRDefault="002E6634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E6634" w:rsidRPr="008B75CA" w:rsidRDefault="00704DB1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21175410,00</w:t>
                        </w:r>
                      </w:p>
                    </w:tc>
                  </w:tr>
                  <w:tr w:rsidR="00675837" w:rsidRPr="00F23D73" w:rsidTr="00AD3878">
                    <w:trPr>
                      <w:trHeight w:val="274"/>
                    </w:trPr>
                    <w:tc>
                      <w:tcPr>
                        <w:tcW w:w="4534" w:type="dxa"/>
                      </w:tcPr>
                      <w:p w:rsidR="00675837" w:rsidRPr="008B75CA" w:rsidRDefault="00675837" w:rsidP="00675837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«Развитие коммунальной инфраструктуры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061800Р710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118800,00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675837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061800Р710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118800,00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Муниципальная программа «Создание условий для устойчивого экономического развития муниципального образования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Основное мероприятие «Финансовое обеспечение компенсации расходов бюджетов сельских поселений </w:t>
                        </w:r>
                        <w:proofErr w:type="spellStart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района по организации электроснабжения от дизельной электростанции»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0728200000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0728240120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Субсидии юридическим лицам (кроме </w:t>
                        </w: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некоммерческих организаций), индивидуальным предпринимателям, физическим лицам-производителям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0728240120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20909510,00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147100,00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Мероприятия  в области коммунального хозяйства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145008,84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23808,84</w:t>
                        </w:r>
                      </w:p>
                    </w:tc>
                  </w:tr>
                  <w:tr w:rsidR="00675837" w:rsidRPr="00AD3878" w:rsidTr="002E6634">
                    <w:tc>
                      <w:tcPr>
                        <w:tcW w:w="4534" w:type="dxa"/>
                      </w:tcPr>
                      <w:p w:rsidR="00675837" w:rsidRPr="008B75CA" w:rsidRDefault="00675837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45784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9900003915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121200,00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Софинансирование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компенсации расходов по организации электроснабжения от дизельных электростанций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9900040120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2091,16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9900040120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2091,16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724640,36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724640,36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516800,00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40000,00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99 0 00 06001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476800,00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99 0 00 06005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207840,36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Прочая закупка  товаров, работ и услуг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99 0 00 06005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207840,36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КУЛЬТУРА И СМИ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9900004409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9900004409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1607400,00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242284,00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физическая культура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675837" w:rsidRPr="00F23D73" w:rsidTr="002E6634">
                    <w:trPr>
                      <w:trHeight w:val="1143"/>
                    </w:trPr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Подпрограмма «Развитие физической культуры и спорта на территории </w:t>
                        </w: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Каргасокского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Основное мероприятие «Развитие спортивной инфраструктуры»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0518100000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Обеспечение  условий для развития физической культуры и массового спорта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0518040008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226284,00</w:t>
                        </w:r>
                      </w:p>
                    </w:tc>
                  </w:tr>
                  <w:tr w:rsidR="00675837" w:rsidRPr="00704DB1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0518040008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161569,00</w:t>
                        </w:r>
                      </w:p>
                    </w:tc>
                  </w:tr>
                  <w:tr w:rsidR="00675837" w:rsidRPr="00F0490C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0518040008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48793,00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0518040008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15922,00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Непрограммное</w:t>
                        </w:r>
                        <w:proofErr w:type="spellEnd"/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направление расходов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9900000000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99 0 00 </w:t>
                        </w: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S0310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Прочая закупка  товаров, работ и услуг для обеспечения государственных </w:t>
                        </w:r>
                        <w:proofErr w:type="gramStart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8B75C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901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 xml:space="preserve">99 0 00 </w:t>
                        </w:r>
                        <w:r w:rsidRPr="008B75CA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color w:val="000000"/>
                            <w:sz w:val="20"/>
                            <w:szCs w:val="20"/>
                          </w:rPr>
                          <w:t>16000,00</w:t>
                        </w:r>
                      </w:p>
                    </w:tc>
                  </w:tr>
                  <w:tr w:rsidR="00675837" w:rsidRPr="00F23D73" w:rsidTr="002E6634">
                    <w:tc>
                      <w:tcPr>
                        <w:tcW w:w="4534" w:type="dxa"/>
                      </w:tcPr>
                      <w:p w:rsidR="00675837" w:rsidRPr="008B75CA" w:rsidRDefault="00675837" w:rsidP="002E6634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762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 w:rsidR="00675837" w:rsidRPr="008B75CA" w:rsidRDefault="00675837" w:rsidP="002E6634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675837" w:rsidRPr="008B75CA" w:rsidRDefault="00675837" w:rsidP="002E6634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B75C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34492946,00</w:t>
                        </w:r>
                      </w:p>
                    </w:tc>
                  </w:tr>
                </w:tbl>
                <w:p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  <w:p w:rsidR="00F0490C" w:rsidRDefault="00E95FB9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5</w:t>
                  </w:r>
                </w:p>
                <w:p w:rsidR="00F0490C" w:rsidRDefault="00F0490C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Утверждено Решением Совета </w:t>
                  </w:r>
                </w:p>
                <w:p w:rsidR="00F0490C" w:rsidRDefault="00F0490C" w:rsidP="00F0490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сельского</w:t>
                  </w:r>
                </w:p>
                <w:p w:rsidR="00F0490C" w:rsidRDefault="008B75CA" w:rsidP="00F049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№ 97</w:t>
                  </w:r>
                  <w:r w:rsidR="00446616">
                    <w:rPr>
                      <w:sz w:val="20"/>
                      <w:szCs w:val="20"/>
                    </w:rPr>
                    <w:t xml:space="preserve"> от 30.06</w:t>
                  </w:r>
                  <w:r w:rsidR="00F0490C">
                    <w:rPr>
                      <w:sz w:val="20"/>
                      <w:szCs w:val="20"/>
                    </w:rPr>
                    <w:t>.2025</w:t>
                  </w:r>
                </w:p>
                <w:p w:rsidR="002E6634" w:rsidRPr="00F23D73" w:rsidRDefault="002E6634" w:rsidP="002E6634">
                  <w:pPr>
                    <w:tabs>
                      <w:tab w:val="left" w:pos="8099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E2F8E" w:rsidRPr="00F23D73" w:rsidRDefault="00FE2F8E" w:rsidP="00F0490C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Приложение № 9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2B572D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901A79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>76</w:t>
      </w:r>
      <w:r w:rsidR="0029254D"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« О  бюджете </w:t>
      </w:r>
      <w:proofErr w:type="gramStart"/>
      <w:r w:rsidRPr="00F23D73">
        <w:rPr>
          <w:color w:val="000000"/>
          <w:sz w:val="18"/>
          <w:szCs w:val="18"/>
        </w:rPr>
        <w:t>муниципального</w:t>
      </w:r>
      <w:proofErr w:type="gram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:rsidR="00E37B18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:rsidR="00E37B18" w:rsidRPr="00F23D73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</w:t>
      </w:r>
    </w:p>
    <w:p w:rsidR="00FE2F8E" w:rsidRPr="00F23D73" w:rsidRDefault="00E37B18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FE2F8E" w:rsidRPr="00F23D73">
        <w:rPr>
          <w:color w:val="000000"/>
          <w:sz w:val="18"/>
          <w:szCs w:val="18"/>
        </w:rPr>
        <w:t xml:space="preserve"> на</w:t>
      </w:r>
      <w:r w:rsidR="00901A79" w:rsidRPr="00F23D73">
        <w:rPr>
          <w:color w:val="000000"/>
          <w:sz w:val="18"/>
          <w:szCs w:val="18"/>
        </w:rPr>
        <w:t xml:space="preserve">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:rsidR="00FE2F8E" w:rsidRPr="00F23D73" w:rsidRDefault="00901A79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2026</w:t>
      </w:r>
      <w:r w:rsidR="00610057" w:rsidRPr="00F23D73">
        <w:rPr>
          <w:color w:val="000000"/>
          <w:sz w:val="18"/>
          <w:szCs w:val="18"/>
        </w:rPr>
        <w:t xml:space="preserve"> и </w:t>
      </w:r>
      <w:r w:rsidRPr="00F23D73">
        <w:rPr>
          <w:color w:val="000000"/>
          <w:sz w:val="18"/>
          <w:szCs w:val="18"/>
        </w:rPr>
        <w:t>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:rsidR="00FE2F8E" w:rsidRPr="00F23D73" w:rsidRDefault="00FE2F8E" w:rsidP="00FE2F8E">
      <w:pPr>
        <w:rPr>
          <w:color w:val="000000"/>
          <w:sz w:val="18"/>
          <w:szCs w:val="18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/>
      </w:tblPr>
      <w:tblGrid>
        <w:gridCol w:w="8470"/>
        <w:gridCol w:w="1571"/>
        <w:gridCol w:w="1627"/>
      </w:tblGrid>
      <w:tr w:rsidR="00FE2F8E" w:rsidRPr="00F23D73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F23D73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 w:rsidRPr="00F23D73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F23D73">
              <w:rPr>
                <w:b/>
                <w:bCs/>
                <w:sz w:val="20"/>
                <w:szCs w:val="20"/>
              </w:rPr>
              <w:t xml:space="preserve">  бюджету  </w:t>
            </w:r>
            <w:proofErr w:type="gramStart"/>
            <w:r w:rsidRPr="00F23D73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FE2F8E" w:rsidRPr="00F23D73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</w:t>
            </w:r>
            <w:r w:rsidR="008A78DD" w:rsidRPr="00F23D73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F23D73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901A79" w:rsidRPr="00F23D73">
              <w:rPr>
                <w:b/>
                <w:bCs/>
                <w:sz w:val="20"/>
                <w:szCs w:val="20"/>
              </w:rPr>
              <w:t>на  2025</w:t>
            </w:r>
            <w:r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901A79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2025</w:t>
            </w:r>
            <w:r w:rsidR="00FE2F8E" w:rsidRPr="00F23D7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 w:rsidRPr="00F23D73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F23D73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B75CA" w:rsidRDefault="00446616" w:rsidP="00362F36">
            <w:pPr>
              <w:jc w:val="right"/>
              <w:rPr>
                <w:b/>
                <w:sz w:val="20"/>
                <w:szCs w:val="20"/>
              </w:rPr>
            </w:pPr>
            <w:r w:rsidRPr="008B75CA">
              <w:rPr>
                <w:b/>
                <w:sz w:val="20"/>
                <w:szCs w:val="20"/>
              </w:rPr>
              <w:t>30273796,00</w:t>
            </w:r>
          </w:p>
        </w:tc>
      </w:tr>
      <w:tr w:rsidR="008A78DD" w:rsidRPr="00F23D73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8B75CA" w:rsidRDefault="00821BC7" w:rsidP="00362F36">
            <w:pPr>
              <w:jc w:val="right"/>
              <w:rPr>
                <w:b/>
                <w:sz w:val="20"/>
                <w:szCs w:val="20"/>
              </w:rPr>
            </w:pPr>
            <w:r w:rsidRPr="008B75CA">
              <w:rPr>
                <w:b/>
                <w:sz w:val="20"/>
                <w:szCs w:val="20"/>
              </w:rPr>
              <w:t>305900,00</w:t>
            </w:r>
          </w:p>
        </w:tc>
      </w:tr>
      <w:tr w:rsidR="00FE2F8E" w:rsidRPr="00F23D73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B75CA" w:rsidRDefault="00821BC7" w:rsidP="00362F36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305900,00</w:t>
            </w:r>
          </w:p>
        </w:tc>
      </w:tr>
      <w:tr w:rsidR="00FE2F8E" w:rsidRPr="00F23D73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F23D73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8B75CA" w:rsidRDefault="00821BC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8B75CA">
              <w:rPr>
                <w:color w:val="000000"/>
                <w:sz w:val="20"/>
                <w:szCs w:val="20"/>
              </w:rPr>
              <w:t>305900,00</w:t>
            </w:r>
          </w:p>
        </w:tc>
        <w:tc>
          <w:tcPr>
            <w:tcW w:w="697" w:type="pct"/>
          </w:tcPr>
          <w:p w:rsidR="00FE2F8E" w:rsidRPr="00F23D73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8DD" w:rsidRPr="00F23D73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8B75CA" w:rsidRDefault="00446616" w:rsidP="00362F36">
            <w:pPr>
              <w:jc w:val="right"/>
              <w:rPr>
                <w:b/>
                <w:sz w:val="20"/>
                <w:szCs w:val="20"/>
              </w:rPr>
            </w:pPr>
            <w:r w:rsidRPr="008B75CA">
              <w:rPr>
                <w:b/>
                <w:sz w:val="20"/>
                <w:szCs w:val="20"/>
              </w:rPr>
              <w:t>24419836,00</w:t>
            </w:r>
          </w:p>
        </w:tc>
      </w:tr>
      <w:tr w:rsidR="00FE2F8E" w:rsidRPr="00FD51DC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B75CA" w:rsidRDefault="00BE1ED7" w:rsidP="00362F36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20909510,00</w:t>
            </w:r>
          </w:p>
        </w:tc>
      </w:tr>
      <w:tr w:rsidR="00FE2F8E" w:rsidRPr="00F23D73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 w:rsidRPr="00F23D73">
              <w:rPr>
                <w:sz w:val="20"/>
                <w:szCs w:val="20"/>
              </w:rPr>
              <w:t>о</w:t>
            </w:r>
            <w:r w:rsidRPr="00F23D73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B75CA" w:rsidRDefault="00FD51DC" w:rsidP="00362F36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204744,00</w:t>
            </w:r>
          </w:p>
        </w:tc>
      </w:tr>
      <w:tr w:rsidR="00FE2F8E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B75CA" w:rsidRDefault="00821BC7" w:rsidP="00362F36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285000,00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8A78DD" w:rsidP="009F64E7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дотация</w:t>
            </w:r>
            <w:r w:rsidR="00074FBD" w:rsidRPr="00F23D73">
              <w:rPr>
                <w:sz w:val="20"/>
                <w:szCs w:val="20"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8B75CA" w:rsidRDefault="00BE1ED7" w:rsidP="009F64E7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2901782,00</w:t>
            </w:r>
          </w:p>
        </w:tc>
      </w:tr>
      <w:tr w:rsidR="00446616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16" w:rsidRPr="00F23D73" w:rsidRDefault="008D09F4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подготовку объектов коммунального комплекса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к безаварийному прохождению отопительного сезона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16" w:rsidRPr="008B75CA" w:rsidRDefault="00446616" w:rsidP="009F64E7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118800,00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8B75CA" w:rsidRDefault="00FE64A0" w:rsidP="00362F36">
            <w:pPr>
              <w:jc w:val="right"/>
              <w:rPr>
                <w:b/>
                <w:sz w:val="20"/>
                <w:szCs w:val="20"/>
              </w:rPr>
            </w:pPr>
            <w:r w:rsidRPr="008B75CA">
              <w:rPr>
                <w:b/>
                <w:sz w:val="20"/>
                <w:szCs w:val="20"/>
              </w:rPr>
              <w:t>5548060,00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8B75CA" w:rsidRDefault="00FE64A0" w:rsidP="00362F36">
            <w:pPr>
              <w:jc w:val="right"/>
              <w:rPr>
                <w:sz w:val="20"/>
                <w:szCs w:val="20"/>
              </w:rPr>
            </w:pPr>
            <w:r w:rsidRPr="008B75CA">
              <w:rPr>
                <w:sz w:val="20"/>
                <w:szCs w:val="20"/>
              </w:rPr>
              <w:t>5548060,00</w:t>
            </w:r>
          </w:p>
        </w:tc>
      </w:tr>
      <w:tr w:rsidR="00074FBD" w:rsidRPr="00BE1ED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8B75CA" w:rsidRDefault="00446616" w:rsidP="00090383">
            <w:pPr>
              <w:jc w:val="right"/>
              <w:rPr>
                <w:b/>
                <w:sz w:val="20"/>
                <w:szCs w:val="20"/>
              </w:rPr>
            </w:pPr>
            <w:r w:rsidRPr="008B75CA">
              <w:rPr>
                <w:b/>
                <w:sz w:val="20"/>
                <w:szCs w:val="20"/>
              </w:rPr>
              <w:t>30273796,00</w:t>
            </w:r>
          </w:p>
        </w:tc>
      </w:tr>
    </w:tbl>
    <w:p w:rsidR="006A7819" w:rsidRPr="00F23D73" w:rsidRDefault="00FE2F8E" w:rsidP="000A1D7E">
      <w:pPr>
        <w:jc w:val="right"/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p w:rsidR="00BE1ED7" w:rsidRDefault="00E95FB9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BE1ED7" w:rsidRDefault="00BE1ED7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BE1ED7" w:rsidRDefault="00BE1ED7" w:rsidP="00BE1E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BE1ED7" w:rsidRDefault="008B75CA" w:rsidP="00BE1E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97</w:t>
      </w:r>
      <w:r w:rsidR="00BE1ED7">
        <w:rPr>
          <w:sz w:val="20"/>
          <w:szCs w:val="20"/>
        </w:rPr>
        <w:t xml:space="preserve"> о</w:t>
      </w:r>
      <w:r w:rsidR="00446616">
        <w:rPr>
          <w:sz w:val="20"/>
          <w:szCs w:val="20"/>
        </w:rPr>
        <w:t>т 30.06</w:t>
      </w:r>
      <w:r w:rsidR="00BE1ED7">
        <w:rPr>
          <w:sz w:val="20"/>
          <w:szCs w:val="20"/>
        </w:rPr>
        <w:t>.2025</w:t>
      </w: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tbl>
      <w:tblPr>
        <w:tblW w:w="4888" w:type="pct"/>
        <w:tblLayout w:type="fixed"/>
        <w:tblLook w:val="0000"/>
      </w:tblPr>
      <w:tblGrid>
        <w:gridCol w:w="99"/>
        <w:gridCol w:w="7597"/>
        <w:gridCol w:w="1950"/>
        <w:gridCol w:w="264"/>
      </w:tblGrid>
      <w:tr w:rsidR="00FE2F8E" w:rsidRPr="00F23D73" w:rsidTr="000A1D7E">
        <w:trPr>
          <w:trHeight w:val="9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Приложение № 10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FE64A0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01A79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3C7C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F23D73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901A79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901A79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F23D73" w:rsidTr="000A1D7E">
        <w:trPr>
          <w:trHeight w:val="10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Источники</w:t>
            </w:r>
            <w:r w:rsidRPr="00F23D73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3D73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 w:rsidRPr="00F23D73">
              <w:rPr>
                <w:b/>
                <w:sz w:val="20"/>
                <w:szCs w:val="20"/>
              </w:rPr>
              <w:t xml:space="preserve">  на </w:t>
            </w:r>
            <w:r w:rsidR="00901A79" w:rsidRPr="00F23D73">
              <w:rPr>
                <w:b/>
                <w:sz w:val="20"/>
                <w:szCs w:val="20"/>
              </w:rPr>
              <w:t>2025</w:t>
            </w:r>
            <w:r w:rsidR="003C7C72" w:rsidRPr="00F23D73">
              <w:rPr>
                <w:b/>
                <w:sz w:val="20"/>
                <w:szCs w:val="20"/>
              </w:rPr>
              <w:t xml:space="preserve"> </w:t>
            </w:r>
            <w:r w:rsidRPr="00F23D73"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F23D73" w:rsidTr="000A1D7E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:rsidTr="000A1D7E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901A79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2025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0A1D7E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8B75CA" w:rsidRDefault="00446616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5CA">
              <w:rPr>
                <w:b/>
                <w:bCs/>
                <w:sz w:val="20"/>
                <w:szCs w:val="20"/>
              </w:rPr>
              <w:t>770000,00</w:t>
            </w:r>
          </w:p>
        </w:tc>
      </w:tr>
      <w:tr w:rsidR="00FE2F8E" w:rsidRPr="00F23D73" w:rsidTr="000A1D7E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8B75CA" w:rsidRDefault="00446616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5CA">
              <w:rPr>
                <w:b/>
                <w:bCs/>
                <w:sz w:val="20"/>
                <w:szCs w:val="20"/>
              </w:rPr>
              <w:t>770000,00</w:t>
            </w:r>
          </w:p>
        </w:tc>
      </w:tr>
      <w:tr w:rsidR="00FE2F8E" w:rsidRPr="00F23D73" w:rsidTr="000A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" w:type="pct"/>
          <w:wAfter w:w="133" w:type="pct"/>
          <w:trHeight w:val="225"/>
        </w:trPr>
        <w:tc>
          <w:tcPr>
            <w:tcW w:w="4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</w:rPr>
            </w:pPr>
          </w:p>
          <w:p w:rsidR="00FE2F8E" w:rsidRPr="00F23D73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FE2F8E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/>
      </w:tblPr>
      <w:tblGrid>
        <w:gridCol w:w="689"/>
        <w:gridCol w:w="236"/>
        <w:gridCol w:w="3769"/>
        <w:gridCol w:w="1190"/>
        <w:gridCol w:w="916"/>
        <w:gridCol w:w="1176"/>
        <w:gridCol w:w="656"/>
        <w:gridCol w:w="1277"/>
        <w:gridCol w:w="163"/>
        <w:gridCol w:w="243"/>
      </w:tblGrid>
      <w:tr w:rsidR="00670752" w:rsidRPr="00F23D73" w:rsidTr="00235509">
        <w:trPr>
          <w:gridBefore w:val="1"/>
          <w:gridAfter w:val="2"/>
          <w:wBefore w:w="334" w:type="pct"/>
          <w:wAfter w:w="197" w:type="pct"/>
          <w:trHeight w:val="856"/>
        </w:trPr>
        <w:tc>
          <w:tcPr>
            <w:tcW w:w="4469" w:type="pct"/>
            <w:gridSpan w:val="7"/>
            <w:vAlign w:val="bottom"/>
          </w:tcPr>
          <w:p w:rsidR="00670752" w:rsidRDefault="00670752" w:rsidP="006707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670752" w:rsidRDefault="00670752" w:rsidP="006707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670752" w:rsidRDefault="00670752" w:rsidP="0067075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670752" w:rsidRDefault="00670752" w:rsidP="006707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97 от 30.06.2025</w:t>
            </w:r>
          </w:p>
          <w:p w:rsidR="00670752" w:rsidRPr="00F23D73" w:rsidRDefault="00670752" w:rsidP="00670752">
            <w:pPr>
              <w:spacing w:after="240"/>
              <w:rPr>
                <w:sz w:val="20"/>
                <w:szCs w:val="20"/>
              </w:rPr>
            </w:pP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11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сельского</w:t>
            </w:r>
            <w:r w:rsidRPr="00F23D73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26.12</w:t>
            </w:r>
            <w:r w:rsidRPr="00F23D73">
              <w:rPr>
                <w:color w:val="000000"/>
                <w:sz w:val="18"/>
                <w:szCs w:val="18"/>
              </w:rPr>
              <w:t>.2024    №</w:t>
            </w:r>
            <w:r>
              <w:rPr>
                <w:color w:val="000000"/>
                <w:sz w:val="18"/>
                <w:szCs w:val="18"/>
              </w:rPr>
              <w:t>76</w:t>
            </w:r>
            <w:r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F23D73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Томской области на 2025 год </w:t>
            </w:r>
          </w:p>
          <w:p w:rsidR="00670752" w:rsidRPr="00F23D73" w:rsidRDefault="00670752" w:rsidP="00670752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670752" w:rsidRPr="00F23D73" w:rsidRDefault="00670752" w:rsidP="00670752">
            <w:pPr>
              <w:ind w:left="1418"/>
              <w:jc w:val="right"/>
              <w:rPr>
                <w:sz w:val="20"/>
                <w:szCs w:val="20"/>
              </w:rPr>
            </w:pPr>
            <w:r w:rsidRPr="00F23D73">
              <w:rPr>
                <w:color w:val="000000"/>
                <w:sz w:val="18"/>
                <w:szCs w:val="18"/>
              </w:rPr>
              <w:t>2026 и 2027 годов»</w:t>
            </w:r>
          </w:p>
        </w:tc>
      </w:tr>
      <w:tr w:rsidR="00670752" w:rsidRPr="00F23D73" w:rsidTr="00235509">
        <w:trPr>
          <w:gridBefore w:val="1"/>
          <w:gridAfter w:val="2"/>
          <w:wBefore w:w="334" w:type="pct"/>
          <w:wAfter w:w="197" w:type="pct"/>
          <w:trHeight w:val="1149"/>
        </w:trPr>
        <w:tc>
          <w:tcPr>
            <w:tcW w:w="4469" w:type="pct"/>
            <w:gridSpan w:val="7"/>
            <w:vAlign w:val="bottom"/>
          </w:tcPr>
          <w:p w:rsidR="00670752" w:rsidRPr="00F23D73" w:rsidRDefault="00670752" w:rsidP="00670752">
            <w:pPr>
              <w:jc w:val="right"/>
              <w:rPr>
                <w:color w:val="000000"/>
              </w:rPr>
            </w:pPr>
          </w:p>
          <w:p w:rsidR="00670752" w:rsidRPr="00F23D73" w:rsidRDefault="00670752" w:rsidP="00670752">
            <w:pPr>
              <w:rPr>
                <w:color w:val="000000"/>
              </w:rPr>
            </w:pPr>
          </w:p>
          <w:p w:rsidR="00670752" w:rsidRPr="00F23D73" w:rsidRDefault="00670752" w:rsidP="00670752">
            <w:pPr>
              <w:rPr>
                <w:color w:val="000000"/>
              </w:rPr>
            </w:pPr>
          </w:p>
          <w:p w:rsidR="00670752" w:rsidRPr="00F23D73" w:rsidRDefault="00670752" w:rsidP="00670752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proofErr w:type="gramStart"/>
            <w:r w:rsidRPr="00F23D7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23D73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 поселение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района Томской области на  2025 год.  </w:t>
            </w:r>
          </w:p>
        </w:tc>
      </w:tr>
      <w:tr w:rsidR="00670752" w:rsidRPr="00F23D73" w:rsidTr="004A5363">
        <w:trPr>
          <w:gridBefore w:val="1"/>
          <w:wBefore w:w="334" w:type="pct"/>
          <w:trHeight w:val="60"/>
        </w:trPr>
        <w:tc>
          <w:tcPr>
            <w:tcW w:w="114" w:type="pct"/>
            <w:noWrap/>
            <w:vAlign w:val="bottom"/>
          </w:tcPr>
          <w:p w:rsidR="00670752" w:rsidRPr="00F23D73" w:rsidRDefault="00670752" w:rsidP="00670752">
            <w:pPr>
              <w:rPr>
                <w:sz w:val="20"/>
                <w:szCs w:val="20"/>
              </w:rPr>
            </w:pPr>
          </w:p>
        </w:tc>
        <w:tc>
          <w:tcPr>
            <w:tcW w:w="4552" w:type="pct"/>
            <w:gridSpan w:val="8"/>
            <w:noWrap/>
            <w:vAlign w:val="bottom"/>
          </w:tcPr>
          <w:p w:rsidR="00670752" w:rsidRPr="00F23D73" w:rsidRDefault="00670752" w:rsidP="00670752">
            <w:pPr>
              <w:jc w:val="center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768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  <w:r w:rsidRPr="00F23D73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Лимит капитальных вложений на 2025 г.</w:t>
            </w:r>
          </w:p>
        </w:tc>
      </w:tr>
      <w:tr w:rsidR="00670752" w:rsidRPr="00F23D73" w:rsidTr="00670752">
        <w:tblPrEx>
          <w:tblLook w:val="04A0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Объекты капитального ремонта муниципальной собственности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B474F1" w:rsidP="0067075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1400000,00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B474F1" w:rsidP="0067075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1400000,00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52" w:rsidRPr="00F23D73" w:rsidRDefault="00670752" w:rsidP="00670752">
            <w:pPr>
              <w:rPr>
                <w:color w:val="000000"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B474F1" w:rsidP="0067075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1400000,00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F23D73">
              <w:rPr>
                <w:color w:val="000000"/>
                <w:sz w:val="16"/>
                <w:szCs w:val="16"/>
              </w:rPr>
              <w:t>Киевский</w:t>
            </w:r>
            <w:proofErr w:type="gramEnd"/>
            <w:r w:rsidRPr="00F23D73">
              <w:rPr>
                <w:color w:val="000000"/>
                <w:sz w:val="16"/>
                <w:szCs w:val="16"/>
              </w:rPr>
              <w:t xml:space="preserve">  Советская д.7 кв.2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59512,00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F23D73">
              <w:rPr>
                <w:color w:val="000000"/>
                <w:sz w:val="16"/>
                <w:szCs w:val="16"/>
              </w:rPr>
              <w:t>Киевский</w:t>
            </w:r>
            <w:proofErr w:type="gramEnd"/>
            <w:r w:rsidRPr="00F23D73">
              <w:rPr>
                <w:color w:val="000000"/>
                <w:sz w:val="16"/>
                <w:szCs w:val="16"/>
              </w:rPr>
              <w:t xml:space="preserve">  ул.     С адовад.24 кв.1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59512,00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>Замена</w:t>
            </w:r>
            <w:r w:rsidR="004A5363">
              <w:rPr>
                <w:color w:val="000000"/>
                <w:sz w:val="16"/>
                <w:szCs w:val="16"/>
              </w:rPr>
              <w:t xml:space="preserve"> трубы </w:t>
            </w:r>
            <w:r w:rsidRPr="00F23D73">
              <w:rPr>
                <w:color w:val="000000"/>
                <w:sz w:val="16"/>
                <w:szCs w:val="16"/>
              </w:rPr>
              <w:t xml:space="preserve"> отопительно-варочной печи в жило</w:t>
            </w:r>
            <w:r w:rsidR="004A5363">
              <w:rPr>
                <w:color w:val="000000"/>
                <w:sz w:val="16"/>
                <w:szCs w:val="16"/>
              </w:rPr>
              <w:t>м доме п. Киевский ул</w:t>
            </w:r>
            <w:proofErr w:type="gramStart"/>
            <w:r w:rsidR="004A5363">
              <w:rPr>
                <w:color w:val="000000"/>
                <w:sz w:val="16"/>
                <w:szCs w:val="16"/>
              </w:rPr>
              <w:t>.С</w:t>
            </w:r>
            <w:proofErr w:type="gramEnd"/>
            <w:r w:rsidR="004A5363">
              <w:rPr>
                <w:color w:val="000000"/>
                <w:sz w:val="16"/>
                <w:szCs w:val="16"/>
              </w:rPr>
              <w:t>адовая  д.26</w:t>
            </w:r>
            <w:r w:rsidRPr="00F23D73">
              <w:rPr>
                <w:color w:val="000000"/>
                <w:sz w:val="16"/>
                <w:szCs w:val="16"/>
              </w:rPr>
              <w:t xml:space="preserve"> кв.</w:t>
            </w:r>
            <w:r w:rsidR="004A53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18477,00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>Замена отопительно-варочной печи в ж</w:t>
            </w:r>
            <w:r w:rsidR="004A5363">
              <w:rPr>
                <w:color w:val="000000"/>
                <w:sz w:val="16"/>
                <w:szCs w:val="16"/>
              </w:rPr>
              <w:t>илом доме п. Киевский ул</w:t>
            </w:r>
            <w:proofErr w:type="gramStart"/>
            <w:r w:rsidR="004A5363">
              <w:rPr>
                <w:color w:val="000000"/>
                <w:sz w:val="16"/>
                <w:szCs w:val="16"/>
              </w:rPr>
              <w:t>.С</w:t>
            </w:r>
            <w:proofErr w:type="gramEnd"/>
            <w:r w:rsidR="004A5363">
              <w:rPr>
                <w:color w:val="000000"/>
                <w:sz w:val="16"/>
                <w:szCs w:val="16"/>
              </w:rPr>
              <w:t>оветская  д.5</w:t>
            </w:r>
            <w:r w:rsidRPr="00F23D7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59512,00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F23D7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F23D73">
              <w:rPr>
                <w:color w:val="000000"/>
                <w:sz w:val="16"/>
                <w:szCs w:val="16"/>
              </w:rPr>
              <w:t xml:space="preserve"> ул. Школьная д.4 кв.2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59530,00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F23D7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F23D73">
              <w:rPr>
                <w:color w:val="000000"/>
                <w:sz w:val="16"/>
                <w:szCs w:val="16"/>
              </w:rPr>
              <w:t xml:space="preserve"> ул. Студенческая д.7 кв.2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59530,00</w:t>
            </w:r>
          </w:p>
        </w:tc>
      </w:tr>
      <w:tr w:rsidR="00670752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F23D7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F23D73">
              <w:rPr>
                <w:bCs/>
                <w:sz w:val="16"/>
                <w:szCs w:val="16"/>
              </w:rPr>
              <w:t>.К</w:t>
            </w:r>
            <w:proofErr w:type="gramEnd"/>
            <w:r w:rsidRPr="00F23D73">
              <w:rPr>
                <w:bCs/>
                <w:sz w:val="16"/>
                <w:szCs w:val="16"/>
              </w:rPr>
              <w:t>ие</w:t>
            </w:r>
            <w:r w:rsidR="004A5363">
              <w:rPr>
                <w:bCs/>
                <w:sz w:val="16"/>
                <w:szCs w:val="16"/>
              </w:rPr>
              <w:t xml:space="preserve">вский  ул. </w:t>
            </w:r>
            <w:proofErr w:type="spellStart"/>
            <w:r w:rsidR="004A5363">
              <w:rPr>
                <w:bCs/>
                <w:sz w:val="16"/>
                <w:szCs w:val="16"/>
              </w:rPr>
              <w:t>Толпарова</w:t>
            </w:r>
            <w:proofErr w:type="spellEnd"/>
            <w:r w:rsidR="004A5363">
              <w:rPr>
                <w:bCs/>
                <w:sz w:val="16"/>
                <w:szCs w:val="16"/>
              </w:rPr>
              <w:t xml:space="preserve"> д.11 </w:t>
            </w:r>
            <w:proofErr w:type="spellStart"/>
            <w:r w:rsidR="004A5363">
              <w:rPr>
                <w:bCs/>
                <w:sz w:val="16"/>
                <w:szCs w:val="16"/>
              </w:rPr>
              <w:t>кв</w:t>
            </w:r>
            <w:proofErr w:type="spellEnd"/>
            <w:r w:rsidR="004A5363"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52" w:rsidRPr="00F23D73" w:rsidRDefault="00670752" w:rsidP="00670752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670752" w:rsidP="0067075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52" w:rsidRPr="00F23D73" w:rsidRDefault="004A5363" w:rsidP="00670752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46238,00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F23D7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F23D73">
              <w:rPr>
                <w:bCs/>
                <w:sz w:val="16"/>
                <w:szCs w:val="16"/>
              </w:rPr>
              <w:t>.К</w:t>
            </w:r>
            <w:proofErr w:type="gramEnd"/>
            <w:r w:rsidRPr="00F23D73">
              <w:rPr>
                <w:bCs/>
                <w:sz w:val="16"/>
                <w:szCs w:val="16"/>
              </w:rPr>
              <w:t>ие</w:t>
            </w:r>
            <w:r>
              <w:rPr>
                <w:bCs/>
                <w:sz w:val="16"/>
                <w:szCs w:val="16"/>
              </w:rPr>
              <w:t xml:space="preserve">вский  ул. Садовая д.24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59457,00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</w:t>
            </w:r>
            <w:r w:rsidRPr="00F23D73">
              <w:rPr>
                <w:bCs/>
                <w:sz w:val="16"/>
                <w:szCs w:val="16"/>
              </w:rPr>
              <w:t xml:space="preserve">кровли на </w:t>
            </w:r>
            <w:proofErr w:type="spellStart"/>
            <w:r w:rsidRPr="00F23D7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F23D73">
              <w:rPr>
                <w:bCs/>
                <w:sz w:val="16"/>
                <w:szCs w:val="16"/>
              </w:rPr>
              <w:t>.К</w:t>
            </w:r>
            <w:proofErr w:type="gramEnd"/>
            <w:r w:rsidRPr="00F23D73">
              <w:rPr>
                <w:bCs/>
                <w:sz w:val="16"/>
                <w:szCs w:val="16"/>
              </w:rPr>
              <w:t>ие</w:t>
            </w:r>
            <w:r>
              <w:rPr>
                <w:bCs/>
                <w:sz w:val="16"/>
                <w:szCs w:val="16"/>
              </w:rPr>
              <w:t xml:space="preserve">вский  ул. Лесная д.11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46982,00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</w:t>
            </w:r>
            <w:r w:rsidRPr="00F23D73">
              <w:rPr>
                <w:bCs/>
                <w:sz w:val="16"/>
                <w:szCs w:val="16"/>
              </w:rPr>
              <w:t xml:space="preserve">кровли на </w:t>
            </w:r>
            <w:proofErr w:type="spellStart"/>
            <w:r w:rsidRPr="00F23D7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F23D73">
              <w:rPr>
                <w:bCs/>
                <w:sz w:val="16"/>
                <w:szCs w:val="16"/>
              </w:rPr>
              <w:t>.К</w:t>
            </w:r>
            <w:proofErr w:type="gramEnd"/>
            <w:r w:rsidRPr="00F23D73">
              <w:rPr>
                <w:bCs/>
                <w:sz w:val="16"/>
                <w:szCs w:val="16"/>
              </w:rPr>
              <w:t>ие</w:t>
            </w:r>
            <w:r>
              <w:rPr>
                <w:bCs/>
                <w:sz w:val="16"/>
                <w:szCs w:val="16"/>
              </w:rPr>
              <w:t xml:space="preserve">вский  ул. Советская д.4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41111,00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кровли на </w:t>
            </w:r>
            <w:proofErr w:type="spellStart"/>
            <w:r>
              <w:rPr>
                <w:bCs/>
                <w:sz w:val="16"/>
                <w:szCs w:val="16"/>
              </w:rPr>
              <w:t>профнастил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.Н</w:t>
            </w:r>
            <w:proofErr w:type="gramEnd"/>
            <w:r>
              <w:rPr>
                <w:bCs/>
                <w:sz w:val="16"/>
                <w:szCs w:val="16"/>
              </w:rPr>
              <w:t>еготка</w:t>
            </w:r>
            <w:proofErr w:type="spellEnd"/>
            <w:r>
              <w:rPr>
                <w:bCs/>
                <w:sz w:val="16"/>
                <w:szCs w:val="16"/>
              </w:rPr>
              <w:t xml:space="preserve">  ул. Лесная д.9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47939,00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кровли на </w:t>
            </w:r>
            <w:proofErr w:type="spellStart"/>
            <w:r>
              <w:rPr>
                <w:bCs/>
                <w:sz w:val="16"/>
                <w:szCs w:val="16"/>
              </w:rPr>
              <w:t>профнастил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.Н</w:t>
            </w:r>
            <w:proofErr w:type="gramEnd"/>
            <w:r>
              <w:rPr>
                <w:bCs/>
                <w:sz w:val="16"/>
                <w:szCs w:val="16"/>
              </w:rPr>
              <w:t>еготка</w:t>
            </w:r>
            <w:proofErr w:type="spellEnd"/>
            <w:r>
              <w:rPr>
                <w:bCs/>
                <w:sz w:val="16"/>
                <w:szCs w:val="16"/>
              </w:rPr>
              <w:t xml:space="preserve">  ул. Центральная д.17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47939,00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тесовой  кровли на </w:t>
            </w:r>
            <w:proofErr w:type="spellStart"/>
            <w:r>
              <w:rPr>
                <w:bCs/>
                <w:sz w:val="16"/>
                <w:szCs w:val="16"/>
              </w:rPr>
              <w:t>профнастил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.Н</w:t>
            </w:r>
            <w:proofErr w:type="gramEnd"/>
            <w:r>
              <w:rPr>
                <w:bCs/>
                <w:sz w:val="16"/>
                <w:szCs w:val="16"/>
              </w:rPr>
              <w:t>еготка</w:t>
            </w:r>
            <w:proofErr w:type="spellEnd"/>
            <w:r>
              <w:rPr>
                <w:bCs/>
                <w:sz w:val="16"/>
                <w:szCs w:val="16"/>
              </w:rPr>
              <w:t xml:space="preserve">  ул. Центральная д.1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53810,00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bCs/>
                <w:sz w:val="16"/>
                <w:szCs w:val="16"/>
              </w:rPr>
              <w:t>профнастила</w:t>
            </w:r>
            <w:proofErr w:type="spellEnd"/>
            <w:r>
              <w:rPr>
                <w:bCs/>
                <w:sz w:val="16"/>
                <w:szCs w:val="16"/>
              </w:rPr>
              <w:t xml:space="preserve"> и кирпича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B474F1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740451,00</w:t>
            </w: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Default="004A5363" w:rsidP="004A5363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</w:tr>
      <w:tr w:rsidR="004A5363" w:rsidRPr="00F23D73" w:rsidTr="004A5363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63" w:rsidRPr="00F23D73" w:rsidRDefault="004A5363" w:rsidP="004A5363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4A5363" w:rsidP="004A536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63" w:rsidRPr="00F23D73" w:rsidRDefault="00B474F1" w:rsidP="004A5363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1400000,00</w:t>
            </w:r>
          </w:p>
        </w:tc>
      </w:tr>
    </w:tbl>
    <w:p w:rsidR="00670752" w:rsidRPr="00F23D73" w:rsidRDefault="00670752" w:rsidP="00670752">
      <w:pPr>
        <w:rPr>
          <w:sz w:val="20"/>
          <w:szCs w:val="20"/>
        </w:rPr>
      </w:pPr>
    </w:p>
    <w:p w:rsidR="00670752" w:rsidRPr="00F23D73" w:rsidRDefault="00670752" w:rsidP="00FE2F8E">
      <w:pPr>
        <w:rPr>
          <w:sz w:val="20"/>
          <w:szCs w:val="20"/>
        </w:rPr>
      </w:pPr>
    </w:p>
    <w:tbl>
      <w:tblPr>
        <w:tblW w:w="15324" w:type="dxa"/>
        <w:tblInd w:w="93" w:type="dxa"/>
        <w:tblLook w:val="000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D7" w:rsidRDefault="00FE2F8E" w:rsidP="008B75C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</w:t>
            </w:r>
            <w:r w:rsidR="00BE1ED7">
              <w:rPr>
                <w:sz w:val="20"/>
                <w:szCs w:val="20"/>
              </w:rPr>
              <w:t>Приложен</w:t>
            </w:r>
            <w:r w:rsidR="008B75CA">
              <w:rPr>
                <w:sz w:val="20"/>
                <w:szCs w:val="20"/>
              </w:rPr>
              <w:t xml:space="preserve">ие </w:t>
            </w:r>
          </w:p>
          <w:p w:rsidR="00BE1ED7" w:rsidRDefault="00BE1ED7" w:rsidP="00BE1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№ 00 от 27.03.2025</w:t>
            </w:r>
          </w:p>
          <w:p w:rsidR="00BE1ED7" w:rsidRDefault="00E95FB9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Приложение № 8</w:t>
            </w:r>
          </w:p>
          <w:p w:rsidR="008B75CA" w:rsidRDefault="00BE1ED7" w:rsidP="008B75CA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8B75CA" w:rsidRDefault="00BE1ED7" w:rsidP="008B75CA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8B75CA">
              <w:rPr>
                <w:color w:val="000000"/>
                <w:sz w:val="18"/>
                <w:szCs w:val="18"/>
              </w:rPr>
              <w:t xml:space="preserve">    </w:t>
            </w:r>
          </w:p>
          <w:p w:rsidR="008B75CA" w:rsidRDefault="008B75CA" w:rsidP="008B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Утверждено Решением Совета</w:t>
            </w:r>
          </w:p>
          <w:p w:rsidR="008B75CA" w:rsidRDefault="008B75CA" w:rsidP="008B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8B75CA" w:rsidRDefault="008B75CA" w:rsidP="008B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№97 от 30.06.2025</w:t>
            </w:r>
          </w:p>
          <w:p w:rsidR="00BE1ED7" w:rsidRPr="008B75CA" w:rsidRDefault="008B75CA" w:rsidP="008B75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от 30.06.2025</w:t>
            </w:r>
            <w:r w:rsidR="00BE1ED7">
              <w:rPr>
                <w:color w:val="000000"/>
                <w:sz w:val="18"/>
                <w:szCs w:val="18"/>
              </w:rPr>
              <w:t>Толпаровского сельского поселения</w:t>
            </w:r>
          </w:p>
          <w:p w:rsidR="00BE1ED7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922D02" w:rsidRDefault="00922D02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Приложение № 14</w:t>
            </w:r>
          </w:p>
          <w:p w:rsidR="00066F9A" w:rsidRPr="00004F18" w:rsidRDefault="00BE1ED7" w:rsidP="00BE1ED7">
            <w:pPr>
              <w:tabs>
                <w:tab w:val="left" w:pos="8835"/>
                <w:tab w:val="right" w:pos="1510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066F9A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2F8E"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50136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02699A">
              <w:rPr>
                <w:color w:val="000000"/>
                <w:sz w:val="18"/>
                <w:szCs w:val="18"/>
              </w:rPr>
              <w:t>.2024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  <w:r w:rsidR="002C473F">
              <w:rPr>
                <w:color w:val="000000"/>
                <w:sz w:val="18"/>
                <w:szCs w:val="18"/>
              </w:rPr>
              <w:t>76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02699A">
              <w:rPr>
                <w:color w:val="000000"/>
                <w:sz w:val="18"/>
                <w:szCs w:val="18"/>
              </w:rPr>
              <w:t xml:space="preserve"> на 2025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02699A">
              <w:rPr>
                <w:color w:val="000000"/>
                <w:sz w:val="18"/>
                <w:szCs w:val="18"/>
              </w:rPr>
              <w:t xml:space="preserve">   2026 и 2027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6F1B6E" w:rsidRDefault="002C473F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СЛУЧАИ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proofErr w:type="gramStart"/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  <w:proofErr w:type="gramEnd"/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</w:t>
      </w:r>
      <w:proofErr w:type="gramStart"/>
      <w:r w:rsidRPr="006F1B6E">
        <w:rPr>
          <w:b/>
          <w:color w:val="000000"/>
          <w:sz w:val="20"/>
          <w:szCs w:val="20"/>
        </w:rPr>
        <w:t>ГОСУДАРСТВЕННЫМИ</w:t>
      </w:r>
      <w:proofErr w:type="gramEnd"/>
      <w:r w:rsidRPr="006F1B6E">
        <w:rPr>
          <w:b/>
          <w:color w:val="000000"/>
          <w:sz w:val="20"/>
          <w:szCs w:val="20"/>
        </w:rPr>
        <w:t xml:space="preserve"> (МУНИЦИПАЛЬНЫМИ)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</w:t>
      </w:r>
      <w:proofErr w:type="gramStart"/>
      <w:r w:rsidRPr="006F1B6E">
        <w:rPr>
          <w:b/>
          <w:color w:val="000000"/>
          <w:sz w:val="20"/>
          <w:szCs w:val="20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FE2F8E" w:rsidRPr="006F1B6E" w:rsidRDefault="00FE2F8E" w:rsidP="00FE2F8E">
      <w:pPr>
        <w:rPr>
          <w:color w:val="000000"/>
          <w:sz w:val="18"/>
          <w:szCs w:val="18"/>
        </w:rPr>
      </w:pPr>
    </w:p>
    <w:p w:rsidR="00E135E2" w:rsidRDefault="00B0563E" w:rsidP="00E135E2">
      <w:pPr>
        <w:suppressAutoHyphens/>
        <w:autoSpaceDE w:val="0"/>
        <w:autoSpaceDN w:val="0"/>
        <w:adjustRightInd w:val="0"/>
        <w:ind w:firstLine="709"/>
        <w:jc w:val="both"/>
      </w:pPr>
      <w:r w:rsidRPr="006F1B6E">
        <w:rPr>
          <w:color w:val="000000"/>
          <w:sz w:val="18"/>
          <w:szCs w:val="18"/>
        </w:rPr>
        <w:t xml:space="preserve">     </w:t>
      </w:r>
      <w:r w:rsidR="002C473F">
        <w:rPr>
          <w:color w:val="000000"/>
          <w:sz w:val="18"/>
          <w:szCs w:val="18"/>
        </w:rPr>
        <w:t>1.</w:t>
      </w:r>
      <w:r w:rsidR="00E135E2" w:rsidRPr="00E135E2">
        <w:t xml:space="preserve"> </w:t>
      </w:r>
      <w:r w:rsidR="00E135E2">
        <w:t>Субсидии</w:t>
      </w:r>
      <w:r w:rsidR="00E135E2"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E135E2">
        <w:t xml:space="preserve"> муниципального образования</w:t>
      </w:r>
      <w:r w:rsidR="00E135E2" w:rsidRPr="00586A97">
        <w:t xml:space="preserve"> </w:t>
      </w:r>
      <w:proofErr w:type="spellStart"/>
      <w:r w:rsidR="00E135E2">
        <w:t>Толпаровское</w:t>
      </w:r>
      <w:proofErr w:type="spellEnd"/>
      <w:r w:rsidR="00E135E2" w:rsidRPr="00586A97">
        <w:t xml:space="preserve"> сельского поселения</w:t>
      </w:r>
      <w:r w:rsidR="00E135E2">
        <w:t xml:space="preserve"> </w:t>
      </w:r>
      <w:proofErr w:type="spellStart"/>
      <w:r w:rsidR="00E135E2">
        <w:t>Каргасокского</w:t>
      </w:r>
      <w:proofErr w:type="spellEnd"/>
      <w:r w:rsidR="00E135E2">
        <w:t xml:space="preserve"> района Томской области</w:t>
      </w:r>
      <w:r w:rsidR="00E135E2" w:rsidRPr="00586A97">
        <w:t xml:space="preserve"> на финансовое обеспечение затрат, по организации электроснабжения от дизельных электростанций</w:t>
      </w:r>
      <w:r w:rsidR="00E135E2">
        <w:t>.</w:t>
      </w:r>
    </w:p>
    <w:p w:rsidR="00675837" w:rsidRDefault="00066F9A" w:rsidP="00066F9A">
      <w:pPr>
        <w:suppressAutoHyphens/>
        <w:autoSpaceDE w:val="0"/>
        <w:autoSpaceDN w:val="0"/>
        <w:adjustRightInd w:val="0"/>
        <w:ind w:firstLine="709"/>
        <w:jc w:val="both"/>
      </w:pPr>
      <w:r>
        <w:t>3.</w:t>
      </w:r>
      <w:r w:rsidRPr="00066F9A">
        <w:t xml:space="preserve"> </w:t>
      </w:r>
      <w:r>
        <w:t>Субсидии</w:t>
      </w:r>
      <w:r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>
        <w:t xml:space="preserve"> муниципального образования</w:t>
      </w:r>
      <w:r w:rsidRPr="00586A97">
        <w:t xml:space="preserve"> </w:t>
      </w:r>
      <w:proofErr w:type="spellStart"/>
      <w:r>
        <w:t>Толпаровское</w:t>
      </w:r>
      <w:proofErr w:type="spellEnd"/>
      <w:r w:rsidRPr="00586A97">
        <w:t xml:space="preserve"> сельского поселения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586A97">
        <w:t xml:space="preserve"> на финансовое обеспечение зат</w:t>
      </w:r>
      <w:r w:rsidR="00675837">
        <w:t xml:space="preserve">рат </w:t>
      </w:r>
      <w:proofErr w:type="gramStart"/>
      <w:r w:rsidR="00675837">
        <w:t>на</w:t>
      </w:r>
      <w:proofErr w:type="gramEnd"/>
      <w:r w:rsidR="00675837">
        <w:t>:</w:t>
      </w:r>
    </w:p>
    <w:p w:rsidR="00675837" w:rsidRDefault="00675837" w:rsidP="00066F9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-</w:t>
      </w:r>
      <w:r w:rsidR="00AB5B41">
        <w:t xml:space="preserve"> </w:t>
      </w:r>
      <w:r>
        <w:t>проведение контроля</w:t>
      </w:r>
      <w:r w:rsidR="00066F9A">
        <w:t xml:space="preserve"> металла  тепловой сети (Ду65,</w:t>
      </w:r>
      <w:r>
        <w:t xml:space="preserve"> </w:t>
      </w:r>
      <w:r w:rsidR="00066F9A">
        <w:rPr>
          <w:lang w:val="en-US"/>
        </w:rPr>
        <w:t>L</w:t>
      </w:r>
      <w:r w:rsidR="00066F9A" w:rsidRPr="00066F9A">
        <w:t>=70 м.</w:t>
      </w:r>
      <w:r w:rsidR="00066F9A">
        <w:t>п.) котельной</w:t>
      </w:r>
      <w:r>
        <w:t xml:space="preserve"> расположенной  по адресу:  п. Киевский, ул. Толпарова,2б;</w:t>
      </w:r>
    </w:p>
    <w:p w:rsidR="00675837" w:rsidRDefault="00AB5B41" w:rsidP="0067583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="008B75CA">
        <w:t>- проведение испытания</w:t>
      </w:r>
      <w:r w:rsidR="00675837">
        <w:t xml:space="preserve"> тепловой сети максимальную нагрузку котельной, расположенной по адресу:</w:t>
      </w:r>
      <w:r w:rsidR="00675837" w:rsidRPr="00675837">
        <w:t xml:space="preserve"> </w:t>
      </w:r>
      <w:r w:rsidR="00675837">
        <w:t xml:space="preserve">  п. </w:t>
      </w:r>
      <w:proofErr w:type="gramStart"/>
      <w:r w:rsidR="00675837">
        <w:t>Киевский</w:t>
      </w:r>
      <w:proofErr w:type="gramEnd"/>
      <w:r w:rsidR="00675837">
        <w:t>, ул. Толпарова,2б;</w:t>
      </w:r>
    </w:p>
    <w:p w:rsidR="00AB5B41" w:rsidRDefault="00066F9A" w:rsidP="00AB5B41">
      <w:pPr>
        <w:suppressAutoHyphens/>
        <w:autoSpaceDE w:val="0"/>
        <w:autoSpaceDN w:val="0"/>
        <w:adjustRightInd w:val="0"/>
        <w:ind w:firstLine="709"/>
        <w:jc w:val="both"/>
      </w:pPr>
      <w:r w:rsidRPr="00066F9A">
        <w:t xml:space="preserve"> </w:t>
      </w:r>
      <w:r w:rsidR="00675837">
        <w:t xml:space="preserve">- проведение контроля металла тепловой сети </w:t>
      </w:r>
      <w:r>
        <w:t>(Ду65,</w:t>
      </w:r>
      <w:r w:rsidR="00AB5B41">
        <w:t xml:space="preserve"> </w:t>
      </w:r>
      <w:r>
        <w:rPr>
          <w:lang w:val="en-US"/>
        </w:rPr>
        <w:t>L</w:t>
      </w:r>
      <w:r w:rsidR="00922D02">
        <w:t>=6</w:t>
      </w:r>
      <w:r w:rsidRPr="00066F9A">
        <w:t>0 м.</w:t>
      </w:r>
      <w:r>
        <w:t xml:space="preserve">п.) </w:t>
      </w:r>
      <w:r w:rsidR="00AB5B41">
        <w:t xml:space="preserve">котельной, расположенной по адресу: </w:t>
      </w:r>
      <w:r>
        <w:t xml:space="preserve">п. </w:t>
      </w:r>
      <w:proofErr w:type="spellStart"/>
      <w:r>
        <w:t>Неготка</w:t>
      </w:r>
      <w:proofErr w:type="spellEnd"/>
      <w:proofErr w:type="gramStart"/>
      <w:r>
        <w:t xml:space="preserve"> ,</w:t>
      </w:r>
      <w:proofErr w:type="gramEnd"/>
      <w:r>
        <w:t xml:space="preserve"> ул. Школьная ,6а</w:t>
      </w:r>
      <w:r w:rsidR="00AB5B41">
        <w:t>;</w:t>
      </w:r>
    </w:p>
    <w:p w:rsidR="00AB5B41" w:rsidRDefault="00AB5B41" w:rsidP="00AB5B41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="008B75CA">
        <w:t>- проведение испытания</w:t>
      </w:r>
      <w:r>
        <w:t xml:space="preserve"> тепловой сети</w:t>
      </w:r>
      <w:r w:rsidR="008B75CA">
        <w:t xml:space="preserve"> на</w:t>
      </w:r>
      <w:r>
        <w:t xml:space="preserve"> максимальную нагрузку кот</w:t>
      </w:r>
      <w:r w:rsidR="008B75CA">
        <w:t>ельной, расположенной по адресу</w:t>
      </w:r>
      <w:proofErr w:type="gramStart"/>
      <w:r w:rsidRPr="00675837">
        <w:t xml:space="preserve"> </w:t>
      </w:r>
      <w:r w:rsidR="008E58E1">
        <w:t>:</w:t>
      </w:r>
      <w:proofErr w:type="gramEnd"/>
      <w:r w:rsidR="008E58E1">
        <w:t xml:space="preserve">  п. Киевский, ул.</w:t>
      </w:r>
      <w:r w:rsidR="008E58E1" w:rsidRPr="008E58E1">
        <w:t xml:space="preserve"> </w:t>
      </w:r>
      <w:r w:rsidR="008E58E1">
        <w:t>Школьная ,6а.</w:t>
      </w:r>
    </w:p>
    <w:p w:rsidR="00066F9A" w:rsidRDefault="00066F9A" w:rsidP="00E135E2">
      <w:pPr>
        <w:suppressAutoHyphens/>
        <w:autoSpaceDE w:val="0"/>
        <w:autoSpaceDN w:val="0"/>
        <w:adjustRightInd w:val="0"/>
        <w:ind w:firstLine="709"/>
        <w:jc w:val="both"/>
      </w:pPr>
    </w:p>
    <w:p w:rsidR="002C473F" w:rsidRPr="006F1B6E" w:rsidRDefault="002C473F" w:rsidP="002C473F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.</w:t>
      </w: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09" w:rsidRDefault="00902809" w:rsidP="001430A7">
      <w:r>
        <w:separator/>
      </w:r>
    </w:p>
  </w:endnote>
  <w:endnote w:type="continuationSeparator" w:id="0">
    <w:p w:rsidR="00902809" w:rsidRDefault="00902809" w:rsidP="0014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52" w:rsidRDefault="007C3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07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752">
      <w:rPr>
        <w:rStyle w:val="a7"/>
        <w:noProof/>
      </w:rPr>
      <w:t>44</w:t>
    </w:r>
    <w:r>
      <w:rPr>
        <w:rStyle w:val="a7"/>
      </w:rPr>
      <w:fldChar w:fldCharType="end"/>
    </w:r>
  </w:p>
  <w:p w:rsidR="00670752" w:rsidRDefault="00670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52" w:rsidRDefault="007C3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07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9F4">
      <w:rPr>
        <w:rStyle w:val="a7"/>
        <w:noProof/>
      </w:rPr>
      <w:t>12</w:t>
    </w:r>
    <w:r>
      <w:rPr>
        <w:rStyle w:val="a7"/>
      </w:rPr>
      <w:fldChar w:fldCharType="end"/>
    </w:r>
  </w:p>
  <w:p w:rsidR="00670752" w:rsidRDefault="00670752" w:rsidP="00362F3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09" w:rsidRDefault="00902809" w:rsidP="001430A7">
      <w:r>
        <w:separator/>
      </w:r>
    </w:p>
  </w:footnote>
  <w:footnote w:type="continuationSeparator" w:id="0">
    <w:p w:rsidR="00902809" w:rsidRDefault="00902809" w:rsidP="0014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8E"/>
    <w:rsid w:val="00004FAB"/>
    <w:rsid w:val="0001621E"/>
    <w:rsid w:val="00020523"/>
    <w:rsid w:val="0002215B"/>
    <w:rsid w:val="0002699A"/>
    <w:rsid w:val="00032AA5"/>
    <w:rsid w:val="0003421B"/>
    <w:rsid w:val="0004792F"/>
    <w:rsid w:val="0005364E"/>
    <w:rsid w:val="0005372E"/>
    <w:rsid w:val="000549BC"/>
    <w:rsid w:val="00056D42"/>
    <w:rsid w:val="000629B1"/>
    <w:rsid w:val="00063A1E"/>
    <w:rsid w:val="00066F9A"/>
    <w:rsid w:val="0007369F"/>
    <w:rsid w:val="00074FBD"/>
    <w:rsid w:val="0008071A"/>
    <w:rsid w:val="00081A65"/>
    <w:rsid w:val="00081FD6"/>
    <w:rsid w:val="00084F69"/>
    <w:rsid w:val="00085D22"/>
    <w:rsid w:val="00090383"/>
    <w:rsid w:val="0009111C"/>
    <w:rsid w:val="00093CD1"/>
    <w:rsid w:val="000950E7"/>
    <w:rsid w:val="000A1D7E"/>
    <w:rsid w:val="000A576C"/>
    <w:rsid w:val="000B482E"/>
    <w:rsid w:val="000C05E9"/>
    <w:rsid w:val="000C764A"/>
    <w:rsid w:val="000D770F"/>
    <w:rsid w:val="000E2A65"/>
    <w:rsid w:val="000F0837"/>
    <w:rsid w:val="000F5DE0"/>
    <w:rsid w:val="00103319"/>
    <w:rsid w:val="00112585"/>
    <w:rsid w:val="001151B0"/>
    <w:rsid w:val="00117104"/>
    <w:rsid w:val="001221F5"/>
    <w:rsid w:val="00125289"/>
    <w:rsid w:val="0012598C"/>
    <w:rsid w:val="00130202"/>
    <w:rsid w:val="00135517"/>
    <w:rsid w:val="00142CAC"/>
    <w:rsid w:val="001430A7"/>
    <w:rsid w:val="00143A40"/>
    <w:rsid w:val="00146621"/>
    <w:rsid w:val="0015273B"/>
    <w:rsid w:val="00155FB9"/>
    <w:rsid w:val="00164300"/>
    <w:rsid w:val="00167858"/>
    <w:rsid w:val="001717FE"/>
    <w:rsid w:val="00171AD9"/>
    <w:rsid w:val="00172C9A"/>
    <w:rsid w:val="00182854"/>
    <w:rsid w:val="00187819"/>
    <w:rsid w:val="00191128"/>
    <w:rsid w:val="00192E0B"/>
    <w:rsid w:val="001A4C45"/>
    <w:rsid w:val="001A690E"/>
    <w:rsid w:val="001B7EB6"/>
    <w:rsid w:val="001C2FA8"/>
    <w:rsid w:val="001D1EB4"/>
    <w:rsid w:val="001D4037"/>
    <w:rsid w:val="001D4AC5"/>
    <w:rsid w:val="001D6B3E"/>
    <w:rsid w:val="001E3D4B"/>
    <w:rsid w:val="001F38EC"/>
    <w:rsid w:val="001F54C9"/>
    <w:rsid w:val="00204BC9"/>
    <w:rsid w:val="00207627"/>
    <w:rsid w:val="00207680"/>
    <w:rsid w:val="00214D9D"/>
    <w:rsid w:val="002150EC"/>
    <w:rsid w:val="00216927"/>
    <w:rsid w:val="00222909"/>
    <w:rsid w:val="002249C5"/>
    <w:rsid w:val="0022664F"/>
    <w:rsid w:val="00227855"/>
    <w:rsid w:val="00233C20"/>
    <w:rsid w:val="00235509"/>
    <w:rsid w:val="002421A8"/>
    <w:rsid w:val="00254427"/>
    <w:rsid w:val="00255952"/>
    <w:rsid w:val="00260699"/>
    <w:rsid w:val="00263D91"/>
    <w:rsid w:val="00264788"/>
    <w:rsid w:val="00275406"/>
    <w:rsid w:val="0028030F"/>
    <w:rsid w:val="002818F1"/>
    <w:rsid w:val="002842E8"/>
    <w:rsid w:val="00286472"/>
    <w:rsid w:val="00287470"/>
    <w:rsid w:val="0029254D"/>
    <w:rsid w:val="00294DBB"/>
    <w:rsid w:val="002959F5"/>
    <w:rsid w:val="002970FF"/>
    <w:rsid w:val="002A0AC3"/>
    <w:rsid w:val="002A2ED7"/>
    <w:rsid w:val="002A563B"/>
    <w:rsid w:val="002A5805"/>
    <w:rsid w:val="002B280A"/>
    <w:rsid w:val="002B572D"/>
    <w:rsid w:val="002C473F"/>
    <w:rsid w:val="002C7FEE"/>
    <w:rsid w:val="002D1CA6"/>
    <w:rsid w:val="002D648B"/>
    <w:rsid w:val="002D6C6D"/>
    <w:rsid w:val="002D7051"/>
    <w:rsid w:val="002E1029"/>
    <w:rsid w:val="002E4895"/>
    <w:rsid w:val="002E4A63"/>
    <w:rsid w:val="002E6634"/>
    <w:rsid w:val="002E6FD4"/>
    <w:rsid w:val="002E7263"/>
    <w:rsid w:val="00304800"/>
    <w:rsid w:val="00306B5C"/>
    <w:rsid w:val="00317745"/>
    <w:rsid w:val="003211D2"/>
    <w:rsid w:val="0032596D"/>
    <w:rsid w:val="00325C90"/>
    <w:rsid w:val="00337B40"/>
    <w:rsid w:val="00340A10"/>
    <w:rsid w:val="00344488"/>
    <w:rsid w:val="003463EA"/>
    <w:rsid w:val="00350230"/>
    <w:rsid w:val="00360412"/>
    <w:rsid w:val="00360E32"/>
    <w:rsid w:val="00362F36"/>
    <w:rsid w:val="00365A86"/>
    <w:rsid w:val="00366CB5"/>
    <w:rsid w:val="00367171"/>
    <w:rsid w:val="0037154F"/>
    <w:rsid w:val="003722BA"/>
    <w:rsid w:val="003732ED"/>
    <w:rsid w:val="00373D52"/>
    <w:rsid w:val="00373F83"/>
    <w:rsid w:val="00380BD9"/>
    <w:rsid w:val="00382797"/>
    <w:rsid w:val="00390525"/>
    <w:rsid w:val="00396905"/>
    <w:rsid w:val="0039780E"/>
    <w:rsid w:val="00397FE9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5E81"/>
    <w:rsid w:val="003C7C72"/>
    <w:rsid w:val="003D16E5"/>
    <w:rsid w:val="003D1D70"/>
    <w:rsid w:val="003D225B"/>
    <w:rsid w:val="003D3ABD"/>
    <w:rsid w:val="003D642B"/>
    <w:rsid w:val="003D7EE4"/>
    <w:rsid w:val="003E421E"/>
    <w:rsid w:val="003F4F31"/>
    <w:rsid w:val="00402B4A"/>
    <w:rsid w:val="004032A9"/>
    <w:rsid w:val="00404333"/>
    <w:rsid w:val="0040491B"/>
    <w:rsid w:val="00407E01"/>
    <w:rsid w:val="00411F9F"/>
    <w:rsid w:val="004228B3"/>
    <w:rsid w:val="004231C4"/>
    <w:rsid w:val="00424E15"/>
    <w:rsid w:val="004253C8"/>
    <w:rsid w:val="00425503"/>
    <w:rsid w:val="00432B7E"/>
    <w:rsid w:val="00434332"/>
    <w:rsid w:val="0043597A"/>
    <w:rsid w:val="004360A4"/>
    <w:rsid w:val="0044444F"/>
    <w:rsid w:val="00446616"/>
    <w:rsid w:val="00446708"/>
    <w:rsid w:val="00447763"/>
    <w:rsid w:val="0045504E"/>
    <w:rsid w:val="00457845"/>
    <w:rsid w:val="004601C2"/>
    <w:rsid w:val="00460DE9"/>
    <w:rsid w:val="004611A4"/>
    <w:rsid w:val="004621AB"/>
    <w:rsid w:val="004634B3"/>
    <w:rsid w:val="00464C5E"/>
    <w:rsid w:val="00466FA8"/>
    <w:rsid w:val="0046718B"/>
    <w:rsid w:val="00471B90"/>
    <w:rsid w:val="00475B76"/>
    <w:rsid w:val="00495C55"/>
    <w:rsid w:val="004962CF"/>
    <w:rsid w:val="004A5363"/>
    <w:rsid w:val="004B3309"/>
    <w:rsid w:val="004B526D"/>
    <w:rsid w:val="004B58AB"/>
    <w:rsid w:val="004D1EE1"/>
    <w:rsid w:val="004D496E"/>
    <w:rsid w:val="004D67C2"/>
    <w:rsid w:val="004E7120"/>
    <w:rsid w:val="004F11F5"/>
    <w:rsid w:val="004F4287"/>
    <w:rsid w:val="004F7EBE"/>
    <w:rsid w:val="00501364"/>
    <w:rsid w:val="00504978"/>
    <w:rsid w:val="00504CFA"/>
    <w:rsid w:val="00505078"/>
    <w:rsid w:val="005068D2"/>
    <w:rsid w:val="00537932"/>
    <w:rsid w:val="00537BCB"/>
    <w:rsid w:val="00537C65"/>
    <w:rsid w:val="00542678"/>
    <w:rsid w:val="0054583A"/>
    <w:rsid w:val="005469D5"/>
    <w:rsid w:val="00551677"/>
    <w:rsid w:val="00554E48"/>
    <w:rsid w:val="005629C6"/>
    <w:rsid w:val="00565F18"/>
    <w:rsid w:val="00567AB5"/>
    <w:rsid w:val="0057009E"/>
    <w:rsid w:val="005761B2"/>
    <w:rsid w:val="00582BC0"/>
    <w:rsid w:val="00583006"/>
    <w:rsid w:val="00583143"/>
    <w:rsid w:val="0058547D"/>
    <w:rsid w:val="00585565"/>
    <w:rsid w:val="0058714E"/>
    <w:rsid w:val="005910B0"/>
    <w:rsid w:val="00595470"/>
    <w:rsid w:val="00597AEF"/>
    <w:rsid w:val="005A6680"/>
    <w:rsid w:val="005B19F0"/>
    <w:rsid w:val="005C226F"/>
    <w:rsid w:val="005D4C06"/>
    <w:rsid w:val="005D51AF"/>
    <w:rsid w:val="005D56E5"/>
    <w:rsid w:val="005D6BFC"/>
    <w:rsid w:val="005D7F04"/>
    <w:rsid w:val="005E643B"/>
    <w:rsid w:val="005F3E1E"/>
    <w:rsid w:val="005F4857"/>
    <w:rsid w:val="005F74F3"/>
    <w:rsid w:val="0060061B"/>
    <w:rsid w:val="00601458"/>
    <w:rsid w:val="00610057"/>
    <w:rsid w:val="006227E3"/>
    <w:rsid w:val="00624AF7"/>
    <w:rsid w:val="00626721"/>
    <w:rsid w:val="006362CB"/>
    <w:rsid w:val="00636387"/>
    <w:rsid w:val="006368E3"/>
    <w:rsid w:val="006432F4"/>
    <w:rsid w:val="0064397C"/>
    <w:rsid w:val="00644AA0"/>
    <w:rsid w:val="00657136"/>
    <w:rsid w:val="00660470"/>
    <w:rsid w:val="00670752"/>
    <w:rsid w:val="00670FB7"/>
    <w:rsid w:val="0067127E"/>
    <w:rsid w:val="00671324"/>
    <w:rsid w:val="00675454"/>
    <w:rsid w:val="00675837"/>
    <w:rsid w:val="0067767A"/>
    <w:rsid w:val="006844FC"/>
    <w:rsid w:val="00694673"/>
    <w:rsid w:val="0069668D"/>
    <w:rsid w:val="006A0264"/>
    <w:rsid w:val="006A7819"/>
    <w:rsid w:val="006B4503"/>
    <w:rsid w:val="006C13C8"/>
    <w:rsid w:val="006C4693"/>
    <w:rsid w:val="006C52DC"/>
    <w:rsid w:val="006C5DB0"/>
    <w:rsid w:val="006C5FD4"/>
    <w:rsid w:val="006D0A66"/>
    <w:rsid w:val="006D3A42"/>
    <w:rsid w:val="006D66A6"/>
    <w:rsid w:val="006E032C"/>
    <w:rsid w:val="006E7EF9"/>
    <w:rsid w:val="006F1B6E"/>
    <w:rsid w:val="006F7E05"/>
    <w:rsid w:val="00700532"/>
    <w:rsid w:val="00704DB1"/>
    <w:rsid w:val="0070591A"/>
    <w:rsid w:val="00711933"/>
    <w:rsid w:val="00714ECC"/>
    <w:rsid w:val="00717144"/>
    <w:rsid w:val="007175CE"/>
    <w:rsid w:val="0072033D"/>
    <w:rsid w:val="00726528"/>
    <w:rsid w:val="00727BA9"/>
    <w:rsid w:val="00745A32"/>
    <w:rsid w:val="0074756E"/>
    <w:rsid w:val="00751A2D"/>
    <w:rsid w:val="00752517"/>
    <w:rsid w:val="00752D35"/>
    <w:rsid w:val="00752FEB"/>
    <w:rsid w:val="0075657E"/>
    <w:rsid w:val="007573D5"/>
    <w:rsid w:val="00777436"/>
    <w:rsid w:val="00780B49"/>
    <w:rsid w:val="00780FD5"/>
    <w:rsid w:val="00785F05"/>
    <w:rsid w:val="00790684"/>
    <w:rsid w:val="00796055"/>
    <w:rsid w:val="00797EF3"/>
    <w:rsid w:val="007A27C4"/>
    <w:rsid w:val="007A56A0"/>
    <w:rsid w:val="007A58AD"/>
    <w:rsid w:val="007A6C16"/>
    <w:rsid w:val="007B06C6"/>
    <w:rsid w:val="007B161A"/>
    <w:rsid w:val="007B4E32"/>
    <w:rsid w:val="007B74A7"/>
    <w:rsid w:val="007C2B7F"/>
    <w:rsid w:val="007C3747"/>
    <w:rsid w:val="007C47C8"/>
    <w:rsid w:val="007C528D"/>
    <w:rsid w:val="007D1CB0"/>
    <w:rsid w:val="007D7C4E"/>
    <w:rsid w:val="007E5792"/>
    <w:rsid w:val="007E58F7"/>
    <w:rsid w:val="007E5E03"/>
    <w:rsid w:val="007F169E"/>
    <w:rsid w:val="007F1CD9"/>
    <w:rsid w:val="007F2B91"/>
    <w:rsid w:val="007F3642"/>
    <w:rsid w:val="007F3AA9"/>
    <w:rsid w:val="007F60D5"/>
    <w:rsid w:val="00806A4F"/>
    <w:rsid w:val="0080794D"/>
    <w:rsid w:val="008157C1"/>
    <w:rsid w:val="00817687"/>
    <w:rsid w:val="00817899"/>
    <w:rsid w:val="00821BC7"/>
    <w:rsid w:val="00827783"/>
    <w:rsid w:val="00835387"/>
    <w:rsid w:val="00835765"/>
    <w:rsid w:val="00836872"/>
    <w:rsid w:val="00836C34"/>
    <w:rsid w:val="008504F7"/>
    <w:rsid w:val="00851AF9"/>
    <w:rsid w:val="008553DC"/>
    <w:rsid w:val="00857898"/>
    <w:rsid w:val="00861EBB"/>
    <w:rsid w:val="0088208F"/>
    <w:rsid w:val="00883BA1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B75CA"/>
    <w:rsid w:val="008C7773"/>
    <w:rsid w:val="008D09F4"/>
    <w:rsid w:val="008D3A64"/>
    <w:rsid w:val="008D54B3"/>
    <w:rsid w:val="008E1C86"/>
    <w:rsid w:val="008E58E1"/>
    <w:rsid w:val="008F4339"/>
    <w:rsid w:val="008F50A4"/>
    <w:rsid w:val="008F783D"/>
    <w:rsid w:val="00901A79"/>
    <w:rsid w:val="0090219B"/>
    <w:rsid w:val="00902809"/>
    <w:rsid w:val="00904429"/>
    <w:rsid w:val="009149CC"/>
    <w:rsid w:val="00921DFD"/>
    <w:rsid w:val="00922D02"/>
    <w:rsid w:val="009256ED"/>
    <w:rsid w:val="009258AF"/>
    <w:rsid w:val="009306A4"/>
    <w:rsid w:val="009532AD"/>
    <w:rsid w:val="00957B08"/>
    <w:rsid w:val="00967DE0"/>
    <w:rsid w:val="009752AA"/>
    <w:rsid w:val="00975E4A"/>
    <w:rsid w:val="009835B2"/>
    <w:rsid w:val="009866CC"/>
    <w:rsid w:val="009907F7"/>
    <w:rsid w:val="00992CE2"/>
    <w:rsid w:val="00995331"/>
    <w:rsid w:val="009A69DC"/>
    <w:rsid w:val="009B302F"/>
    <w:rsid w:val="009B6912"/>
    <w:rsid w:val="009C5C88"/>
    <w:rsid w:val="009D343D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5C34"/>
    <w:rsid w:val="00A1703A"/>
    <w:rsid w:val="00A20708"/>
    <w:rsid w:val="00A25AF4"/>
    <w:rsid w:val="00A32E4D"/>
    <w:rsid w:val="00A33448"/>
    <w:rsid w:val="00A3627E"/>
    <w:rsid w:val="00A41C24"/>
    <w:rsid w:val="00A443CB"/>
    <w:rsid w:val="00A45624"/>
    <w:rsid w:val="00A45AC0"/>
    <w:rsid w:val="00A45B8D"/>
    <w:rsid w:val="00A5089C"/>
    <w:rsid w:val="00A54AC8"/>
    <w:rsid w:val="00A5601E"/>
    <w:rsid w:val="00A56D7D"/>
    <w:rsid w:val="00A65DB8"/>
    <w:rsid w:val="00A836F2"/>
    <w:rsid w:val="00A84781"/>
    <w:rsid w:val="00A870A8"/>
    <w:rsid w:val="00A96AA6"/>
    <w:rsid w:val="00AA048D"/>
    <w:rsid w:val="00AA2A89"/>
    <w:rsid w:val="00AB057C"/>
    <w:rsid w:val="00AB3901"/>
    <w:rsid w:val="00AB48F1"/>
    <w:rsid w:val="00AB5B41"/>
    <w:rsid w:val="00AB7275"/>
    <w:rsid w:val="00AD3878"/>
    <w:rsid w:val="00AF5EBF"/>
    <w:rsid w:val="00B02EF5"/>
    <w:rsid w:val="00B0563E"/>
    <w:rsid w:val="00B129FD"/>
    <w:rsid w:val="00B13550"/>
    <w:rsid w:val="00B15D9E"/>
    <w:rsid w:val="00B164D0"/>
    <w:rsid w:val="00B20C6C"/>
    <w:rsid w:val="00B229E7"/>
    <w:rsid w:val="00B3412B"/>
    <w:rsid w:val="00B46B21"/>
    <w:rsid w:val="00B474F1"/>
    <w:rsid w:val="00B550D9"/>
    <w:rsid w:val="00B60773"/>
    <w:rsid w:val="00B60805"/>
    <w:rsid w:val="00B6274D"/>
    <w:rsid w:val="00B66D0E"/>
    <w:rsid w:val="00B75532"/>
    <w:rsid w:val="00B75CDA"/>
    <w:rsid w:val="00B77131"/>
    <w:rsid w:val="00B80B90"/>
    <w:rsid w:val="00B84385"/>
    <w:rsid w:val="00B843F0"/>
    <w:rsid w:val="00B871CD"/>
    <w:rsid w:val="00B97C31"/>
    <w:rsid w:val="00BA12E4"/>
    <w:rsid w:val="00BA587F"/>
    <w:rsid w:val="00BB24ED"/>
    <w:rsid w:val="00BB3BCC"/>
    <w:rsid w:val="00BB5D23"/>
    <w:rsid w:val="00BC26A8"/>
    <w:rsid w:val="00BC6319"/>
    <w:rsid w:val="00BD53EA"/>
    <w:rsid w:val="00BD5A31"/>
    <w:rsid w:val="00BD5CAB"/>
    <w:rsid w:val="00BE0849"/>
    <w:rsid w:val="00BE1ED7"/>
    <w:rsid w:val="00BE3CE9"/>
    <w:rsid w:val="00BE7207"/>
    <w:rsid w:val="00BF0A3D"/>
    <w:rsid w:val="00C002B5"/>
    <w:rsid w:val="00C03E73"/>
    <w:rsid w:val="00C05B7B"/>
    <w:rsid w:val="00C07F2C"/>
    <w:rsid w:val="00C17D0D"/>
    <w:rsid w:val="00C2375A"/>
    <w:rsid w:val="00C31A4D"/>
    <w:rsid w:val="00C35AD2"/>
    <w:rsid w:val="00C36357"/>
    <w:rsid w:val="00C407FE"/>
    <w:rsid w:val="00C50E74"/>
    <w:rsid w:val="00C55D91"/>
    <w:rsid w:val="00C56E02"/>
    <w:rsid w:val="00C57210"/>
    <w:rsid w:val="00C63475"/>
    <w:rsid w:val="00C638D8"/>
    <w:rsid w:val="00C63907"/>
    <w:rsid w:val="00C72B4D"/>
    <w:rsid w:val="00C77BB3"/>
    <w:rsid w:val="00C92571"/>
    <w:rsid w:val="00C94C77"/>
    <w:rsid w:val="00C95FAE"/>
    <w:rsid w:val="00C97E09"/>
    <w:rsid w:val="00CA0A8C"/>
    <w:rsid w:val="00CA0B70"/>
    <w:rsid w:val="00CA14FF"/>
    <w:rsid w:val="00CB02B2"/>
    <w:rsid w:val="00CC3DFC"/>
    <w:rsid w:val="00CD188B"/>
    <w:rsid w:val="00CD1D3B"/>
    <w:rsid w:val="00CD7205"/>
    <w:rsid w:val="00CF5ACA"/>
    <w:rsid w:val="00D01530"/>
    <w:rsid w:val="00D14C98"/>
    <w:rsid w:val="00D152D8"/>
    <w:rsid w:val="00D175A3"/>
    <w:rsid w:val="00D224E8"/>
    <w:rsid w:val="00D22649"/>
    <w:rsid w:val="00D2346B"/>
    <w:rsid w:val="00D30176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80796"/>
    <w:rsid w:val="00DA19C3"/>
    <w:rsid w:val="00DA48D2"/>
    <w:rsid w:val="00DA599E"/>
    <w:rsid w:val="00DB01A3"/>
    <w:rsid w:val="00DD1D59"/>
    <w:rsid w:val="00DD4E11"/>
    <w:rsid w:val="00DD5B1F"/>
    <w:rsid w:val="00DD5B79"/>
    <w:rsid w:val="00DD5E2E"/>
    <w:rsid w:val="00DE132E"/>
    <w:rsid w:val="00DE7AF0"/>
    <w:rsid w:val="00DF1613"/>
    <w:rsid w:val="00E03B3B"/>
    <w:rsid w:val="00E13504"/>
    <w:rsid w:val="00E135E2"/>
    <w:rsid w:val="00E13FBA"/>
    <w:rsid w:val="00E143F3"/>
    <w:rsid w:val="00E14EBB"/>
    <w:rsid w:val="00E1712C"/>
    <w:rsid w:val="00E2547E"/>
    <w:rsid w:val="00E3088D"/>
    <w:rsid w:val="00E37B18"/>
    <w:rsid w:val="00E40605"/>
    <w:rsid w:val="00E40D1B"/>
    <w:rsid w:val="00E4166F"/>
    <w:rsid w:val="00E42006"/>
    <w:rsid w:val="00E52071"/>
    <w:rsid w:val="00E54E93"/>
    <w:rsid w:val="00E55643"/>
    <w:rsid w:val="00E55E93"/>
    <w:rsid w:val="00E6046C"/>
    <w:rsid w:val="00E66ABF"/>
    <w:rsid w:val="00E7483E"/>
    <w:rsid w:val="00E75B1B"/>
    <w:rsid w:val="00E829E8"/>
    <w:rsid w:val="00E95FB9"/>
    <w:rsid w:val="00E960FD"/>
    <w:rsid w:val="00EA0E5E"/>
    <w:rsid w:val="00EA269D"/>
    <w:rsid w:val="00EA48BC"/>
    <w:rsid w:val="00EA4EF6"/>
    <w:rsid w:val="00EB0D3B"/>
    <w:rsid w:val="00EB36CF"/>
    <w:rsid w:val="00EB4D22"/>
    <w:rsid w:val="00EB6F3A"/>
    <w:rsid w:val="00EC49D4"/>
    <w:rsid w:val="00EC6577"/>
    <w:rsid w:val="00ED0B34"/>
    <w:rsid w:val="00ED7207"/>
    <w:rsid w:val="00EE4E9C"/>
    <w:rsid w:val="00EE741A"/>
    <w:rsid w:val="00EF4054"/>
    <w:rsid w:val="00EF432D"/>
    <w:rsid w:val="00F016A5"/>
    <w:rsid w:val="00F0490C"/>
    <w:rsid w:val="00F07BDD"/>
    <w:rsid w:val="00F13B91"/>
    <w:rsid w:val="00F1774B"/>
    <w:rsid w:val="00F2391B"/>
    <w:rsid w:val="00F23D73"/>
    <w:rsid w:val="00F372D2"/>
    <w:rsid w:val="00F3783F"/>
    <w:rsid w:val="00F54893"/>
    <w:rsid w:val="00F64900"/>
    <w:rsid w:val="00F728D4"/>
    <w:rsid w:val="00F73950"/>
    <w:rsid w:val="00F74735"/>
    <w:rsid w:val="00F76FB4"/>
    <w:rsid w:val="00F77620"/>
    <w:rsid w:val="00F81EF9"/>
    <w:rsid w:val="00F84C72"/>
    <w:rsid w:val="00F92F88"/>
    <w:rsid w:val="00F94D1D"/>
    <w:rsid w:val="00FA576F"/>
    <w:rsid w:val="00FB78C6"/>
    <w:rsid w:val="00FC0E28"/>
    <w:rsid w:val="00FC5A99"/>
    <w:rsid w:val="00FD51DC"/>
    <w:rsid w:val="00FE2A59"/>
    <w:rsid w:val="00FE2F8E"/>
    <w:rsid w:val="00FE64A0"/>
    <w:rsid w:val="00FE660A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507C-8567-4CA1-BE14-C5A9E3A2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18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2025-06-29T04:38:00Z</cp:lastPrinted>
  <dcterms:created xsi:type="dcterms:W3CDTF">2021-11-03T08:12:00Z</dcterms:created>
  <dcterms:modified xsi:type="dcterms:W3CDTF">2025-06-29T06:35:00Z</dcterms:modified>
</cp:coreProperties>
</file>