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4A3DF7" w14:textId="77777777" w:rsidR="001C1CEB" w:rsidRDefault="001C1CEB" w:rsidP="00F779F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МУНИЦИПАЛЬНОЕ ОБРАЗОВАНИЕ ТОЛПАРОВСКОЕ СЕЛЬСКОЕ ПОСЕЛЕНИЕ</w:t>
      </w:r>
    </w:p>
    <w:p w14:paraId="3C381A80" w14:textId="2CD04898" w:rsidR="001C1CEB" w:rsidRDefault="001C1CEB" w:rsidP="00F779F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КАРГАСОКСКИЙ РАЙОН</w:t>
      </w:r>
    </w:p>
    <w:p w14:paraId="4F5D7E62" w14:textId="4D7DA7A4" w:rsidR="001C1CEB" w:rsidRDefault="001C1CEB" w:rsidP="00F779F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ТОМСКАЯ ОБЛАСТЬ</w:t>
      </w:r>
    </w:p>
    <w:p w14:paraId="50C6664B" w14:textId="77777777" w:rsidR="001C1CEB" w:rsidRDefault="001C1CEB" w:rsidP="00F779F4">
      <w:pPr>
        <w:jc w:val="center"/>
        <w:rPr>
          <w:b/>
          <w:sz w:val="22"/>
          <w:szCs w:val="22"/>
        </w:rPr>
      </w:pPr>
    </w:p>
    <w:p w14:paraId="664F2C47" w14:textId="68950FCC" w:rsidR="001C1CEB" w:rsidRDefault="001C1CEB" w:rsidP="00F779F4">
      <w:pPr>
        <w:jc w:val="center"/>
        <w:rPr>
          <w:b/>
          <w:sz w:val="22"/>
          <w:szCs w:val="22"/>
        </w:rPr>
      </w:pPr>
    </w:p>
    <w:p w14:paraId="06628241" w14:textId="398C016B" w:rsidR="001C1CEB" w:rsidRDefault="001C1CEB" w:rsidP="00F779F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МУНИЦИПАЛЬНОЕ КАЗЕННОЕ УЧРЕЖДЕНИЕ</w:t>
      </w:r>
    </w:p>
    <w:p w14:paraId="0C2B9EA8" w14:textId="77777777" w:rsidR="001C1CEB" w:rsidRDefault="001C1CEB" w:rsidP="00F779F4">
      <w:pPr>
        <w:jc w:val="center"/>
        <w:rPr>
          <w:b/>
        </w:rPr>
      </w:pPr>
    </w:p>
    <w:p w14:paraId="00723880" w14:textId="4B1F2675" w:rsidR="001C1CEB" w:rsidRDefault="001C1CEB" w:rsidP="00F779F4">
      <w:pPr>
        <w:jc w:val="center"/>
        <w:rPr>
          <w:b/>
        </w:rPr>
      </w:pPr>
      <w:r>
        <w:rPr>
          <w:b/>
        </w:rPr>
        <w:t>«АДМИНИСТРАЦИЯ ТОЛПАРОВСКОГО СЕЛЬСКОГО ПОСЕЛЕНИЯ»</w:t>
      </w:r>
    </w:p>
    <w:p w14:paraId="38EE3315" w14:textId="77777777" w:rsidR="001C1CEB" w:rsidRDefault="001C1CEB" w:rsidP="00F779F4">
      <w:pPr>
        <w:jc w:val="center"/>
        <w:rPr>
          <w:b/>
        </w:rPr>
      </w:pPr>
    </w:p>
    <w:p w14:paraId="252A8965" w14:textId="05134660" w:rsidR="001C1CEB" w:rsidRDefault="001C1CEB" w:rsidP="00F779F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ПОСТАНОВЛЕНИЕ</w:t>
      </w:r>
    </w:p>
    <w:p w14:paraId="6BE5A1AF" w14:textId="77777777" w:rsidR="001C1CEB" w:rsidRDefault="001C1CEB" w:rsidP="001C1CEB">
      <w:pPr>
        <w:rPr>
          <w:b/>
          <w:sz w:val="22"/>
          <w:szCs w:val="22"/>
        </w:rPr>
      </w:pPr>
    </w:p>
    <w:p w14:paraId="6378A70A" w14:textId="75665106" w:rsidR="001C1CEB" w:rsidRDefault="001C1CEB" w:rsidP="001C1CE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F779F4">
        <w:rPr>
          <w:b/>
          <w:sz w:val="22"/>
          <w:szCs w:val="22"/>
        </w:rPr>
        <w:t>30</w:t>
      </w:r>
      <w:r>
        <w:rPr>
          <w:b/>
          <w:sz w:val="22"/>
          <w:szCs w:val="22"/>
        </w:rPr>
        <w:t>.01.2026                                                                                                                                          №</w:t>
      </w:r>
      <w:r w:rsidR="00F779F4">
        <w:rPr>
          <w:b/>
          <w:sz w:val="22"/>
          <w:szCs w:val="22"/>
        </w:rPr>
        <w:t xml:space="preserve"> 5</w:t>
      </w:r>
      <w:r>
        <w:rPr>
          <w:b/>
          <w:sz w:val="22"/>
          <w:szCs w:val="22"/>
        </w:rPr>
        <w:t xml:space="preserve">    </w:t>
      </w:r>
    </w:p>
    <w:p w14:paraId="26AD1D33" w14:textId="77777777" w:rsidR="001C1CEB" w:rsidRDefault="001C1CEB" w:rsidP="001C1CEB">
      <w:pPr>
        <w:rPr>
          <w:b/>
          <w:sz w:val="22"/>
          <w:szCs w:val="22"/>
        </w:rPr>
      </w:pPr>
    </w:p>
    <w:p w14:paraId="5A45FCF3" w14:textId="77777777" w:rsidR="001C1CEB" w:rsidRDefault="001C1CEB" w:rsidP="001C1CEB">
      <w:pPr>
        <w:rPr>
          <w:b/>
        </w:rPr>
      </w:pPr>
      <w:r>
        <w:rPr>
          <w:b/>
        </w:rPr>
        <w:t>п. Киевский</w:t>
      </w:r>
    </w:p>
    <w:p w14:paraId="4A05E4CC" w14:textId="77777777" w:rsidR="001C1CEB" w:rsidRDefault="001C1CEB" w:rsidP="001C1CEB">
      <w:pPr>
        <w:rPr>
          <w:b/>
        </w:rPr>
      </w:pPr>
    </w:p>
    <w:p w14:paraId="5F273CE0" w14:textId="77777777" w:rsidR="001C1CEB" w:rsidRDefault="001C1CEB" w:rsidP="001C1CEB">
      <w:pPr>
        <w:widowControl w:val="0"/>
        <w:autoSpaceDE w:val="0"/>
        <w:autoSpaceDN w:val="0"/>
        <w:adjustRightInd w:val="0"/>
        <w:spacing w:before="14"/>
        <w:ind w:right="-131"/>
        <w:rPr>
          <w:spacing w:val="-8"/>
          <w:sz w:val="28"/>
          <w:szCs w:val="28"/>
        </w:rPr>
      </w:pPr>
      <w:r>
        <w:rPr>
          <w:b/>
        </w:rPr>
        <w:t>«</w:t>
      </w:r>
      <w:r>
        <w:rPr>
          <w:spacing w:val="-10"/>
          <w:sz w:val="28"/>
          <w:szCs w:val="28"/>
        </w:rPr>
        <w:t xml:space="preserve">Об определении </w:t>
      </w:r>
      <w:r>
        <w:rPr>
          <w:spacing w:val="-8"/>
          <w:sz w:val="28"/>
          <w:szCs w:val="28"/>
        </w:rPr>
        <w:t xml:space="preserve">предельного размера стоимости </w:t>
      </w:r>
      <w:r>
        <w:rPr>
          <w:spacing w:val="-8"/>
          <w:sz w:val="28"/>
          <w:szCs w:val="28"/>
        </w:rPr>
        <w:br/>
        <w:t xml:space="preserve">услуг, предоставляемых согласно гарантированному </w:t>
      </w:r>
      <w:r>
        <w:rPr>
          <w:spacing w:val="-8"/>
          <w:sz w:val="28"/>
          <w:szCs w:val="28"/>
        </w:rPr>
        <w:br/>
        <w:t>перечню услуг по погребению</w:t>
      </w:r>
      <w:r>
        <w:rPr>
          <w:b/>
        </w:rPr>
        <w:t>»</w:t>
      </w:r>
    </w:p>
    <w:p w14:paraId="7F57443F" w14:textId="77777777" w:rsidR="001C1CEB" w:rsidRDefault="001C1CEB" w:rsidP="001C1CEB">
      <w:pPr>
        <w:rPr>
          <w:b/>
        </w:rPr>
      </w:pPr>
    </w:p>
    <w:p w14:paraId="51E23426" w14:textId="77777777" w:rsidR="001C1CEB" w:rsidRDefault="001C1CEB" w:rsidP="001C1CEB">
      <w:pPr>
        <w:rPr>
          <w:b/>
        </w:rPr>
      </w:pPr>
    </w:p>
    <w:p w14:paraId="6DF77B08" w14:textId="77777777" w:rsidR="001C1CEB" w:rsidRDefault="001C1CEB" w:rsidP="001C1CEB">
      <w:pPr>
        <w:widowControl w:val="0"/>
        <w:shd w:val="clear" w:color="auto" w:fill="FFFFFF"/>
        <w:autoSpaceDE w:val="0"/>
        <w:autoSpaceDN w:val="0"/>
        <w:adjustRightInd w:val="0"/>
        <w:ind w:right="38" w:firstLine="708"/>
        <w:jc w:val="both"/>
        <w:rPr>
          <w:spacing w:val="-8"/>
          <w:sz w:val="28"/>
          <w:szCs w:val="28"/>
        </w:rPr>
      </w:pPr>
      <w:r>
        <w:t xml:space="preserve">      </w:t>
      </w:r>
      <w:r>
        <w:rPr>
          <w:spacing w:val="-1"/>
          <w:sz w:val="28"/>
          <w:szCs w:val="28"/>
        </w:rPr>
        <w:t xml:space="preserve">В соответствии с частью 3 статьи 9 Федерального закона от 12.01.1996 № 8-ФЗ «О </w:t>
      </w:r>
      <w:r>
        <w:rPr>
          <w:spacing w:val="-8"/>
          <w:sz w:val="28"/>
          <w:szCs w:val="28"/>
        </w:rPr>
        <w:t>погребении и похоронном деле»</w:t>
      </w:r>
    </w:p>
    <w:p w14:paraId="4A37CAF5" w14:textId="77777777" w:rsidR="001C1CEB" w:rsidRDefault="001C1CEB" w:rsidP="001C1CEB">
      <w:pPr>
        <w:rPr>
          <w:b/>
        </w:rPr>
      </w:pPr>
    </w:p>
    <w:p w14:paraId="5971E5F4" w14:textId="77777777" w:rsidR="001C1CEB" w:rsidRDefault="001C1CEB" w:rsidP="001C1CEB">
      <w:r>
        <w:rPr>
          <w:b/>
        </w:rPr>
        <w:t>ПОСТАНОВЛЯЮ:</w:t>
      </w:r>
    </w:p>
    <w:p w14:paraId="018FB064" w14:textId="77777777" w:rsidR="001C1CEB" w:rsidRDefault="001C1CEB" w:rsidP="001C1CEB"/>
    <w:p w14:paraId="006E8B47" w14:textId="77777777" w:rsidR="001C1CEB" w:rsidRDefault="001C1CEB" w:rsidP="001C1CEB">
      <w:pPr>
        <w:widowControl w:val="0"/>
        <w:shd w:val="clear" w:color="auto" w:fill="FFFFFF"/>
        <w:tabs>
          <w:tab w:val="left" w:pos="1282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стоимость услуг, с учетом районного коэффициента 1,5 </w:t>
      </w:r>
      <w:r w:rsidRPr="005A329D">
        <w:rPr>
          <w:sz w:val="28"/>
          <w:szCs w:val="28"/>
        </w:rPr>
        <w:t xml:space="preserve">предоставляемых согласно гарантированному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</w:t>
      </w:r>
      <w:r>
        <w:rPr>
          <w:sz w:val="28"/>
          <w:szCs w:val="28"/>
        </w:rPr>
        <w:t xml:space="preserve"> и </w:t>
      </w:r>
      <w:r w:rsidRPr="005A329D">
        <w:rPr>
          <w:sz w:val="28"/>
          <w:szCs w:val="28"/>
        </w:rPr>
        <w:t xml:space="preserve"> в случае отсутствия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</w:t>
      </w:r>
      <w:r>
        <w:rPr>
          <w:sz w:val="28"/>
          <w:szCs w:val="28"/>
        </w:rPr>
        <w:t xml:space="preserve"> в размере – 14518  (Четырнадцать тысяч пятьсот восемнадцать) рублей 00 копеек .</w:t>
      </w:r>
    </w:p>
    <w:p w14:paraId="2BE1D6F2" w14:textId="77777777" w:rsidR="001C1CEB" w:rsidRDefault="001C1CEB" w:rsidP="001C1C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pacing w:val="-17"/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>
        <w:rPr>
          <w:spacing w:val="-17"/>
          <w:sz w:val="28"/>
          <w:szCs w:val="28"/>
        </w:rPr>
        <w:t>Толпаровского</w:t>
      </w:r>
      <w:proofErr w:type="spellEnd"/>
      <w:r>
        <w:rPr>
          <w:spacing w:val="-17"/>
          <w:sz w:val="28"/>
          <w:szCs w:val="28"/>
        </w:rPr>
        <w:t xml:space="preserve"> сельского поселения от </w:t>
      </w:r>
      <w:proofErr w:type="gramStart"/>
      <w:r>
        <w:rPr>
          <w:spacing w:val="-17"/>
          <w:sz w:val="28"/>
          <w:szCs w:val="28"/>
        </w:rPr>
        <w:t>29.01.2025  №</w:t>
      </w:r>
      <w:proofErr w:type="gramEnd"/>
      <w:r>
        <w:rPr>
          <w:spacing w:val="-17"/>
          <w:sz w:val="28"/>
          <w:szCs w:val="28"/>
        </w:rPr>
        <w:t xml:space="preserve"> 3 </w:t>
      </w:r>
      <w:r>
        <w:rPr>
          <w:sz w:val="28"/>
          <w:szCs w:val="28"/>
        </w:rPr>
        <w:t>«</w:t>
      </w:r>
      <w:r>
        <w:rPr>
          <w:spacing w:val="-10"/>
          <w:sz w:val="28"/>
          <w:szCs w:val="28"/>
        </w:rPr>
        <w:t xml:space="preserve">Об определении </w:t>
      </w:r>
      <w:r>
        <w:rPr>
          <w:spacing w:val="-8"/>
          <w:sz w:val="28"/>
          <w:szCs w:val="28"/>
        </w:rPr>
        <w:t>предельного размера стоимости услуг, предоставляемых согласно гарантированному перечню услуг по погребению</w:t>
      </w:r>
      <w:r>
        <w:rPr>
          <w:sz w:val="28"/>
          <w:szCs w:val="28"/>
        </w:rPr>
        <w:t xml:space="preserve">»  </w:t>
      </w:r>
    </w:p>
    <w:p w14:paraId="11FFD114" w14:textId="77777777" w:rsidR="001C1CEB" w:rsidRDefault="001C1CEB" w:rsidP="001C1CEB">
      <w:pPr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 момента официального опубликования и распространяется на правоотношения, возникшие с 01 февраля 2026 года.</w:t>
      </w:r>
    </w:p>
    <w:p w14:paraId="1E049837" w14:textId="77777777" w:rsidR="001C1CEB" w:rsidRDefault="001C1CEB" w:rsidP="001C1CEB">
      <w:pPr>
        <w:jc w:val="both"/>
        <w:rPr>
          <w:b/>
          <w:sz w:val="28"/>
          <w:szCs w:val="28"/>
        </w:rPr>
      </w:pPr>
    </w:p>
    <w:p w14:paraId="31502AB2" w14:textId="77777777" w:rsidR="001C1CEB" w:rsidRDefault="001C1CEB" w:rsidP="001C1CEB">
      <w:pPr>
        <w:jc w:val="both"/>
        <w:rPr>
          <w:b/>
          <w:sz w:val="28"/>
          <w:szCs w:val="28"/>
        </w:rPr>
      </w:pPr>
    </w:p>
    <w:p w14:paraId="6B82AD0A" w14:textId="77777777" w:rsidR="001C1CEB" w:rsidRDefault="001C1CEB" w:rsidP="001C1CEB">
      <w:pPr>
        <w:jc w:val="both"/>
        <w:rPr>
          <w:b/>
          <w:sz w:val="28"/>
          <w:szCs w:val="28"/>
        </w:rPr>
      </w:pPr>
    </w:p>
    <w:p w14:paraId="0F354DF0" w14:textId="6B1C15D2" w:rsidR="001C1CEB" w:rsidRDefault="001C1CEB" w:rsidP="001C1CEB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Толпаровского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сельского  поселения</w:t>
      </w:r>
      <w:proofErr w:type="gramEnd"/>
      <w:r>
        <w:rPr>
          <w:sz w:val="28"/>
          <w:szCs w:val="28"/>
        </w:rPr>
        <w:t xml:space="preserve">                 </w:t>
      </w:r>
      <w:r w:rsidR="00F779F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Л.И. Гаврилова  </w:t>
      </w:r>
    </w:p>
    <w:p w14:paraId="0AFB9E46" w14:textId="77777777" w:rsidR="001C1CEB" w:rsidRDefault="001C1CEB" w:rsidP="001C1CEB"/>
    <w:p w14:paraId="71F38BBD" w14:textId="77777777" w:rsidR="00D93B25" w:rsidRDefault="00D93B25"/>
    <w:sectPr w:rsidR="00D93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CEB"/>
    <w:rsid w:val="001C1CEB"/>
    <w:rsid w:val="00D93B25"/>
    <w:rsid w:val="00F7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BAF66"/>
  <w15:chartTrackingRefBased/>
  <w15:docId w15:val="{F1602C30-FED9-4910-A847-C17634405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1C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2026-01-30T06:06:00Z</cp:lastPrinted>
  <dcterms:created xsi:type="dcterms:W3CDTF">2026-01-26T02:59:00Z</dcterms:created>
  <dcterms:modified xsi:type="dcterms:W3CDTF">2026-01-30T06:10:00Z</dcterms:modified>
</cp:coreProperties>
</file>