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МУНИЦИПАЛЬНОЕ ОБРАЗОВАНИЕ ТОЛПАРОВСКОЕ СЕЛЬСКОЕ ПОСЕЛЕНИЕ</w:t>
      </w:r>
    </w:p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КАРГАСОКСКИЙ РАЙОН</w:t>
      </w:r>
    </w:p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ТОМСКАЯ ОБЛАСТЬ</w:t>
      </w:r>
    </w:p>
    <w:p w:rsidR="006E51E8" w:rsidRDefault="006E51E8" w:rsidP="006E51E8">
      <w:pPr>
        <w:jc w:val="center"/>
        <w:rPr>
          <w:b/>
          <w:color w:val="000000"/>
        </w:rPr>
      </w:pPr>
    </w:p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Муниципальное казенное учреждение</w:t>
      </w:r>
    </w:p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СОВЕТ  ТОЛПАРОВСКОГО СЕЛЬСКОГО ПОСЕЛЕНИЯ</w:t>
      </w:r>
    </w:p>
    <w:p w:rsidR="006E51E8" w:rsidRDefault="006E51E8" w:rsidP="006E51E8">
      <w:pPr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Пятого созыва</w:t>
      </w:r>
    </w:p>
    <w:p w:rsidR="006E51E8" w:rsidRDefault="006E51E8" w:rsidP="006E51E8">
      <w:pPr>
        <w:rPr>
          <w:b/>
          <w:color w:val="000000"/>
        </w:rPr>
      </w:pPr>
    </w:p>
    <w:p w:rsidR="006E51E8" w:rsidRDefault="006E51E8" w:rsidP="006E51E8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:rsidR="00DC501B" w:rsidRDefault="00DC501B" w:rsidP="00DC501B">
      <w:pPr>
        <w:jc w:val="center"/>
        <w:rPr>
          <w:b/>
        </w:rPr>
      </w:pPr>
      <w:bookmarkStart w:id="0" w:name="_GoBack"/>
      <w:bookmarkEnd w:id="0"/>
    </w:p>
    <w:p w:rsidR="0057588B" w:rsidRDefault="0057588B" w:rsidP="00DC501B">
      <w:pPr>
        <w:jc w:val="center"/>
        <w:rPr>
          <w:b/>
        </w:rPr>
      </w:pPr>
    </w:p>
    <w:p w:rsidR="0057588B" w:rsidRDefault="00291289" w:rsidP="00DC501B">
      <w:pPr>
        <w:jc w:val="center"/>
        <w:rPr>
          <w:b/>
        </w:rPr>
      </w:pPr>
      <w:r>
        <w:rPr>
          <w:b/>
        </w:rPr>
        <w:t>30</w:t>
      </w:r>
      <w:r w:rsidR="0057588B">
        <w:rPr>
          <w:b/>
        </w:rPr>
        <w:t>.0</w:t>
      </w:r>
      <w:r>
        <w:rPr>
          <w:b/>
        </w:rPr>
        <w:t>3.2026</w:t>
      </w:r>
      <w:r w:rsidR="0057588B">
        <w:rPr>
          <w:b/>
        </w:rPr>
        <w:t xml:space="preserve">                                                                                                   </w:t>
      </w:r>
      <w:r>
        <w:rPr>
          <w:b/>
        </w:rPr>
        <w:t xml:space="preserve">                          № 116</w:t>
      </w:r>
    </w:p>
    <w:p w:rsidR="0057588B" w:rsidRDefault="0057588B" w:rsidP="0057588B">
      <w:pPr>
        <w:rPr>
          <w:b/>
        </w:rPr>
      </w:pPr>
    </w:p>
    <w:p w:rsidR="0057588B" w:rsidRPr="00016704" w:rsidRDefault="0057588B" w:rsidP="0057588B">
      <w:r w:rsidRPr="00016704">
        <w:t>п. Киевский</w:t>
      </w:r>
    </w:p>
    <w:p w:rsidR="0099381B" w:rsidRPr="00F1678D" w:rsidRDefault="0099381B" w:rsidP="0099381B">
      <w:pPr>
        <w:jc w:val="center"/>
        <w:rPr>
          <w:b/>
          <w:sz w:val="26"/>
          <w:szCs w:val="26"/>
        </w:rPr>
      </w:pPr>
    </w:p>
    <w:p w:rsidR="0099381B" w:rsidRPr="00F40EBC" w:rsidRDefault="0057588B" w:rsidP="00F40EBC">
      <w:pPr>
        <w:autoSpaceDE w:val="0"/>
        <w:autoSpaceDN w:val="0"/>
        <w:adjustRightInd w:val="0"/>
        <w:jc w:val="center"/>
        <w:rPr>
          <w:rStyle w:val="FontStyle16"/>
          <w:b/>
          <w:sz w:val="24"/>
        </w:rPr>
      </w:pPr>
      <w:r w:rsidRPr="00F40EBC">
        <w:rPr>
          <w:rStyle w:val="FontStyle16"/>
          <w:b/>
          <w:sz w:val="24"/>
        </w:rPr>
        <w:t>Об установлении размера</w:t>
      </w:r>
      <w:r w:rsidR="0099381B" w:rsidRPr="00F40EBC">
        <w:rPr>
          <w:rStyle w:val="FontStyle16"/>
          <w:b/>
          <w:sz w:val="24"/>
        </w:rPr>
        <w:t xml:space="preserve"> оплаты труда</w:t>
      </w:r>
    </w:p>
    <w:p w:rsidR="0099381B" w:rsidRPr="00F40EBC" w:rsidRDefault="0099381B" w:rsidP="00F40EBC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Calibri"/>
          <w:b/>
        </w:rPr>
      </w:pPr>
      <w:r w:rsidRPr="00F40EBC">
        <w:rPr>
          <w:b/>
        </w:rPr>
        <w:t>Главы Толпаровс</w:t>
      </w:r>
      <w:r w:rsidR="00291289" w:rsidRPr="00F40EBC">
        <w:rPr>
          <w:b/>
        </w:rPr>
        <w:t>кого сельского поселения на 2026</w:t>
      </w:r>
      <w:r w:rsidRPr="00F40EBC">
        <w:rPr>
          <w:b/>
        </w:rPr>
        <w:t xml:space="preserve"> год</w:t>
      </w:r>
    </w:p>
    <w:p w:rsidR="0099381B" w:rsidRPr="00F40EBC" w:rsidRDefault="0099381B" w:rsidP="00F40EBC">
      <w:pPr>
        <w:pStyle w:val="Style8"/>
        <w:widowControl/>
        <w:tabs>
          <w:tab w:val="left" w:pos="4111"/>
        </w:tabs>
        <w:ind w:right="-1"/>
        <w:jc w:val="both"/>
      </w:pPr>
    </w:p>
    <w:p w:rsidR="0099381B" w:rsidRPr="00F40EBC" w:rsidRDefault="0099381B" w:rsidP="00F40EBC">
      <w:pPr>
        <w:autoSpaceDE w:val="0"/>
        <w:autoSpaceDN w:val="0"/>
        <w:adjustRightInd w:val="0"/>
        <w:ind w:firstLine="708"/>
        <w:jc w:val="both"/>
      </w:pPr>
      <w:r w:rsidRPr="00F40EBC">
        <w:t>В соответствии с Законом Томской области от 09.10.2007 № 223-ОЗ «О муниципальных должностях в Томской области», Законом Томской области от 06.05.2009 №68-ОЗ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отдельные должности муниципальной службы, в Томской области»</w:t>
      </w:r>
    </w:p>
    <w:p w:rsidR="0099381B" w:rsidRPr="00F40EBC" w:rsidRDefault="0099381B" w:rsidP="00F40EBC">
      <w:pPr>
        <w:pStyle w:val="Style9"/>
        <w:widowControl/>
        <w:spacing w:before="91"/>
        <w:jc w:val="both"/>
      </w:pPr>
    </w:p>
    <w:p w:rsidR="0057588B" w:rsidRPr="00F40EBC" w:rsidRDefault="0057588B" w:rsidP="00F40EBC">
      <w:pPr>
        <w:jc w:val="both"/>
        <w:rPr>
          <w:b/>
        </w:rPr>
      </w:pPr>
      <w:r w:rsidRPr="00F40EBC">
        <w:rPr>
          <w:b/>
        </w:rPr>
        <w:t>Совет Толпаровского сельского поселения РЕШИЛ:</w:t>
      </w:r>
    </w:p>
    <w:p w:rsidR="0099381B" w:rsidRPr="00F40EBC" w:rsidRDefault="0099381B" w:rsidP="00F40EBC">
      <w:pPr>
        <w:pStyle w:val="Style9"/>
        <w:widowControl/>
        <w:spacing w:before="91"/>
        <w:jc w:val="both"/>
        <w:rPr>
          <w:rStyle w:val="FontStyle16"/>
          <w:sz w:val="24"/>
        </w:rPr>
      </w:pPr>
    </w:p>
    <w:p w:rsidR="0057588B" w:rsidRPr="00F40EBC" w:rsidRDefault="0057588B" w:rsidP="00F40EBC">
      <w:pPr>
        <w:pStyle w:val="2"/>
        <w:keepNext w:val="0"/>
        <w:autoSpaceDE w:val="0"/>
        <w:autoSpaceDN w:val="0"/>
        <w:adjustRightInd w:val="0"/>
        <w:ind w:left="709"/>
        <w:jc w:val="both"/>
        <w:rPr>
          <w:rStyle w:val="FontStyle16"/>
          <w:sz w:val="24"/>
        </w:rPr>
      </w:pPr>
      <w:r w:rsidRPr="00F40EBC">
        <w:rPr>
          <w:rStyle w:val="FontStyle16"/>
          <w:sz w:val="24"/>
        </w:rPr>
        <w:t xml:space="preserve">1. </w:t>
      </w:r>
      <w:r w:rsidR="0099381B" w:rsidRPr="00F40EBC">
        <w:rPr>
          <w:rStyle w:val="FontStyle16"/>
          <w:sz w:val="24"/>
        </w:rPr>
        <w:t>Установить Главе Толпаровского сельского поселения</w:t>
      </w:r>
      <w:r w:rsidRPr="00F40EBC">
        <w:rPr>
          <w:rStyle w:val="FontStyle16"/>
          <w:sz w:val="24"/>
        </w:rPr>
        <w:t xml:space="preserve"> размер оплаты</w:t>
      </w:r>
    </w:p>
    <w:p w:rsidR="0099381B" w:rsidRPr="00F40EBC" w:rsidRDefault="00565C96" w:rsidP="00F40EBC">
      <w:pPr>
        <w:pStyle w:val="2"/>
        <w:keepNext w:val="0"/>
        <w:autoSpaceDE w:val="0"/>
        <w:autoSpaceDN w:val="0"/>
        <w:adjustRightInd w:val="0"/>
        <w:jc w:val="both"/>
        <w:rPr>
          <w:rStyle w:val="FontStyle16"/>
          <w:sz w:val="24"/>
        </w:rPr>
      </w:pPr>
      <w:r w:rsidRPr="00F40EBC">
        <w:rPr>
          <w:rStyle w:val="FontStyle16"/>
          <w:sz w:val="24"/>
        </w:rPr>
        <w:t>труда на 2026</w:t>
      </w:r>
      <w:r w:rsidR="0099381B" w:rsidRPr="00F40EBC">
        <w:rPr>
          <w:rStyle w:val="FontStyle16"/>
          <w:sz w:val="24"/>
        </w:rPr>
        <w:t xml:space="preserve"> год согласно приложению к настоящему решению.</w:t>
      </w:r>
    </w:p>
    <w:p w:rsidR="0057588B" w:rsidRPr="00F40EBC" w:rsidRDefault="0057588B" w:rsidP="00F40EBC">
      <w:pPr>
        <w:jc w:val="both"/>
        <w:rPr>
          <w:rFonts w:eastAsiaTheme="minorHAnsi"/>
          <w:lang w:eastAsia="en-US"/>
        </w:rPr>
      </w:pPr>
      <w:r w:rsidRPr="00F40EBC">
        <w:rPr>
          <w:rFonts w:eastAsiaTheme="minorHAnsi"/>
          <w:lang w:eastAsia="en-US"/>
        </w:rPr>
        <w:t xml:space="preserve">            2.    Настоящее Решение  вступает в силу со дня официального обнародования  и распространяет  свое действие  на правоотноше</w:t>
      </w:r>
      <w:r w:rsidR="00291289" w:rsidRPr="00F40EBC">
        <w:rPr>
          <w:rFonts w:eastAsiaTheme="minorHAnsi"/>
          <w:lang w:eastAsia="en-US"/>
        </w:rPr>
        <w:t>ния, возникшие  с 1 января  2026</w:t>
      </w:r>
      <w:r w:rsidRPr="00F40EBC">
        <w:rPr>
          <w:rFonts w:eastAsiaTheme="minorHAnsi"/>
          <w:lang w:eastAsia="en-US"/>
        </w:rPr>
        <w:t xml:space="preserve"> года.</w:t>
      </w:r>
    </w:p>
    <w:p w:rsidR="00565C96" w:rsidRPr="00F40EBC" w:rsidRDefault="00565C96" w:rsidP="00F40EBC">
      <w:pPr>
        <w:jc w:val="both"/>
        <w:rPr>
          <w:rFonts w:eastAsiaTheme="minorHAnsi"/>
          <w:lang w:eastAsia="en-US"/>
        </w:rPr>
      </w:pPr>
      <w:r w:rsidRPr="00F40EBC">
        <w:rPr>
          <w:rFonts w:eastAsiaTheme="minorHAnsi"/>
          <w:lang w:eastAsia="en-US"/>
        </w:rPr>
        <w:t xml:space="preserve">            2.1. Пункт 2 приложения  Размер оплаты труда Главы Толпаровского сельского поселения распространяет  свое действие  на правоотношения, возникшие  с 3 февраля  2026 года.</w:t>
      </w:r>
    </w:p>
    <w:p w:rsidR="00565C96" w:rsidRPr="00F40EBC" w:rsidRDefault="00565C96" w:rsidP="00F40EBC">
      <w:pPr>
        <w:jc w:val="both"/>
        <w:rPr>
          <w:rFonts w:eastAsiaTheme="minorHAnsi"/>
          <w:lang w:eastAsia="en-US"/>
        </w:rPr>
      </w:pPr>
      <w:r w:rsidRPr="00F40EBC">
        <w:rPr>
          <w:rFonts w:eastAsiaTheme="minorHAnsi"/>
          <w:lang w:eastAsia="en-US"/>
        </w:rPr>
        <w:t xml:space="preserve">            3.   Признать утратившим силу решение Совета Толпаровского сельского поселения от 31.01.2025 № 87 «Об установлении размера оплаты труда Главы Толпаровского сельского поселения на 2025 год.</w:t>
      </w:r>
    </w:p>
    <w:p w:rsidR="0057588B" w:rsidRPr="00F40EBC" w:rsidRDefault="00565C96" w:rsidP="00F40EBC">
      <w:pPr>
        <w:jc w:val="both"/>
        <w:rPr>
          <w:rFonts w:eastAsiaTheme="minorHAnsi"/>
          <w:lang w:eastAsia="en-US"/>
        </w:rPr>
      </w:pPr>
      <w:r w:rsidRPr="00F40EBC">
        <w:rPr>
          <w:rFonts w:eastAsiaTheme="minorHAnsi"/>
          <w:lang w:eastAsia="en-US"/>
        </w:rPr>
        <w:t xml:space="preserve">            4</w:t>
      </w:r>
      <w:r w:rsidR="0057588B" w:rsidRPr="00F40EBC">
        <w:rPr>
          <w:rFonts w:eastAsiaTheme="minorHAnsi"/>
          <w:lang w:eastAsia="en-US"/>
        </w:rPr>
        <w:t>.    Настоящее Решение подлежит  официальному  обнародованию  в соответствии  с Уставом муниципального образования  Толпаровское сельское поселение Каргасокского района Томской области.</w:t>
      </w:r>
    </w:p>
    <w:p w:rsidR="0099381B" w:rsidRPr="00F40EBC" w:rsidRDefault="0099381B" w:rsidP="00F40EBC">
      <w:pPr>
        <w:ind w:firstLine="426"/>
        <w:jc w:val="both"/>
        <w:rPr>
          <w:rStyle w:val="FontStyle16"/>
          <w:sz w:val="24"/>
        </w:rPr>
      </w:pP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  <w:r w:rsidRPr="00F40EBC">
        <w:rPr>
          <w:rStyle w:val="FontStyle16"/>
          <w:sz w:val="24"/>
        </w:rPr>
        <w:t xml:space="preserve">Председатель Совета   </w:t>
      </w: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  <w:r w:rsidRPr="00F40EBC">
        <w:rPr>
          <w:rStyle w:val="FontStyle16"/>
          <w:sz w:val="24"/>
        </w:rPr>
        <w:t xml:space="preserve">Толпаровского сельского поселения      </w:t>
      </w:r>
      <w:r w:rsidR="0057588B" w:rsidRPr="00F40EBC">
        <w:rPr>
          <w:rStyle w:val="FontStyle16"/>
          <w:sz w:val="24"/>
        </w:rPr>
        <w:t xml:space="preserve">   </w:t>
      </w:r>
      <w:r w:rsidR="00DC501B" w:rsidRPr="00F40EBC">
        <w:rPr>
          <w:rStyle w:val="FontStyle16"/>
          <w:sz w:val="24"/>
        </w:rPr>
        <w:t xml:space="preserve">                               </w:t>
      </w:r>
      <w:r w:rsidR="0057588B" w:rsidRPr="00F40EBC">
        <w:rPr>
          <w:rStyle w:val="FontStyle16"/>
          <w:sz w:val="24"/>
        </w:rPr>
        <w:t xml:space="preserve">       </w:t>
      </w:r>
      <w:r w:rsidR="00DC501B" w:rsidRPr="00F40EBC">
        <w:rPr>
          <w:rStyle w:val="FontStyle16"/>
          <w:sz w:val="24"/>
        </w:rPr>
        <w:t xml:space="preserve"> </w:t>
      </w:r>
      <w:r w:rsidR="0057588B" w:rsidRPr="00F40EBC">
        <w:rPr>
          <w:rStyle w:val="FontStyle16"/>
          <w:sz w:val="24"/>
        </w:rPr>
        <w:t xml:space="preserve">     М.А. Важенина</w:t>
      </w:r>
      <w:r w:rsidRPr="00F40EBC">
        <w:rPr>
          <w:rStyle w:val="FontStyle16"/>
          <w:sz w:val="24"/>
        </w:rPr>
        <w:t xml:space="preserve">                                                                </w:t>
      </w:r>
    </w:p>
    <w:p w:rsidR="0099381B" w:rsidRPr="00F40EBC" w:rsidRDefault="0099381B" w:rsidP="00F40EBC">
      <w:pPr>
        <w:pStyle w:val="Style7"/>
        <w:widowControl/>
        <w:spacing w:line="240" w:lineRule="auto"/>
        <w:jc w:val="both"/>
        <w:rPr>
          <w:rStyle w:val="FontStyle16"/>
          <w:sz w:val="24"/>
        </w:rPr>
      </w:pPr>
    </w:p>
    <w:p w:rsidR="0099381B" w:rsidRPr="00F40EBC" w:rsidRDefault="00DC501B" w:rsidP="00F40EBC">
      <w:pPr>
        <w:pStyle w:val="Style7"/>
        <w:widowControl/>
        <w:tabs>
          <w:tab w:val="left" w:pos="7625"/>
        </w:tabs>
        <w:spacing w:after="857" w:line="240" w:lineRule="auto"/>
        <w:jc w:val="both"/>
        <w:rPr>
          <w:rStyle w:val="FontStyle16"/>
          <w:sz w:val="24"/>
        </w:rPr>
      </w:pPr>
      <w:r w:rsidRPr="00F40EBC">
        <w:rPr>
          <w:rStyle w:val="FontStyle16"/>
          <w:sz w:val="24"/>
        </w:rPr>
        <w:t>Глава</w:t>
      </w:r>
      <w:r w:rsidR="0099381B" w:rsidRPr="00F40EBC">
        <w:rPr>
          <w:rStyle w:val="FontStyle16"/>
          <w:sz w:val="24"/>
        </w:rPr>
        <w:t xml:space="preserve"> Толпаровского сельского поселения                                     </w:t>
      </w:r>
      <w:r w:rsidR="006E51E8">
        <w:rPr>
          <w:rStyle w:val="FontStyle16"/>
          <w:sz w:val="24"/>
        </w:rPr>
        <w:t xml:space="preserve">     </w:t>
      </w:r>
      <w:r w:rsidRPr="00F40EBC">
        <w:rPr>
          <w:rStyle w:val="FontStyle16"/>
          <w:sz w:val="24"/>
        </w:rPr>
        <w:t xml:space="preserve"> Л.И.</w:t>
      </w:r>
      <w:r w:rsidR="006E51E8">
        <w:rPr>
          <w:rStyle w:val="FontStyle16"/>
          <w:sz w:val="24"/>
        </w:rPr>
        <w:t xml:space="preserve"> </w:t>
      </w:r>
      <w:r w:rsidRPr="00F40EBC">
        <w:rPr>
          <w:rStyle w:val="FontStyle16"/>
          <w:sz w:val="24"/>
        </w:rPr>
        <w:t>Гаврилова</w:t>
      </w:r>
      <w:r w:rsidR="0099381B" w:rsidRPr="00F40EBC">
        <w:rPr>
          <w:rStyle w:val="FontStyle16"/>
          <w:sz w:val="24"/>
        </w:rPr>
        <w:t xml:space="preserve">                    </w:t>
      </w:r>
    </w:p>
    <w:p w:rsidR="0099381B" w:rsidRPr="00F1678D" w:rsidRDefault="0099381B" w:rsidP="0099381B">
      <w:pPr>
        <w:pStyle w:val="Style7"/>
        <w:widowControl/>
        <w:tabs>
          <w:tab w:val="left" w:pos="7625"/>
        </w:tabs>
        <w:spacing w:after="857" w:line="240" w:lineRule="auto"/>
        <w:jc w:val="left"/>
        <w:rPr>
          <w:rStyle w:val="FontStyle16"/>
          <w:sz w:val="26"/>
          <w:szCs w:val="26"/>
        </w:rPr>
      </w:pP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  <w:r w:rsidRPr="006E51E8">
        <w:rPr>
          <w:rStyle w:val="FontStyle16"/>
          <w:sz w:val="24"/>
        </w:rPr>
        <w:lastRenderedPageBreak/>
        <w:t xml:space="preserve">Приложение </w:t>
      </w: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  <w:r w:rsidRPr="006E51E8">
        <w:rPr>
          <w:rStyle w:val="FontStyle16"/>
          <w:sz w:val="24"/>
        </w:rPr>
        <w:t xml:space="preserve"> к решению Совета Толпаровского</w:t>
      </w: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  <w:r w:rsidRPr="006E51E8">
        <w:rPr>
          <w:rStyle w:val="FontStyle16"/>
          <w:sz w:val="24"/>
        </w:rPr>
        <w:t xml:space="preserve"> сельского поселения </w:t>
      </w:r>
    </w:p>
    <w:p w:rsidR="0099381B" w:rsidRPr="006E51E8" w:rsidRDefault="0057588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  <w:r w:rsidRPr="006E51E8">
        <w:rPr>
          <w:rStyle w:val="FontStyle16"/>
          <w:sz w:val="24"/>
        </w:rPr>
        <w:t xml:space="preserve">от </w:t>
      </w:r>
      <w:r w:rsidR="00565C96" w:rsidRPr="006E51E8">
        <w:rPr>
          <w:rStyle w:val="FontStyle16"/>
          <w:sz w:val="24"/>
        </w:rPr>
        <w:t>30.03.2026 № 116</w:t>
      </w: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jc w:val="right"/>
        <w:rPr>
          <w:rStyle w:val="FontStyle16"/>
          <w:sz w:val="24"/>
        </w:rPr>
      </w:pP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rPr>
          <w:rStyle w:val="FontStyle16"/>
          <w:b/>
          <w:sz w:val="24"/>
        </w:rPr>
      </w:pPr>
      <w:r w:rsidRPr="006E51E8">
        <w:rPr>
          <w:rStyle w:val="FontStyle16"/>
          <w:b/>
          <w:sz w:val="24"/>
        </w:rPr>
        <w:t>Размер оплаты труда Главы Толпаровского сельского поселения</w:t>
      </w: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rPr>
          <w:rStyle w:val="FontStyle16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693"/>
        <w:gridCol w:w="4961"/>
      </w:tblGrid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b/>
                <w:sz w:val="24"/>
              </w:rPr>
            </w:pPr>
            <w:r w:rsidRPr="006E51E8">
              <w:rPr>
                <w:rStyle w:val="FontStyle16"/>
                <w:b/>
                <w:sz w:val="24"/>
              </w:rPr>
              <w:t xml:space="preserve"> №п/п</w:t>
            </w:r>
          </w:p>
        </w:tc>
        <w:tc>
          <w:tcPr>
            <w:tcW w:w="3693" w:type="dxa"/>
          </w:tcPr>
          <w:p w:rsidR="0099381B" w:rsidRPr="006E51E8" w:rsidRDefault="0099381B" w:rsidP="00EE55BA">
            <w:pPr>
              <w:jc w:val="center"/>
              <w:rPr>
                <w:b/>
              </w:rPr>
            </w:pPr>
            <w:r w:rsidRPr="006E51E8">
              <w:rPr>
                <w:b/>
              </w:rPr>
              <w:t>Наименование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center"/>
              <w:rPr>
                <w:b/>
              </w:rPr>
            </w:pPr>
            <w:r w:rsidRPr="006E51E8">
              <w:rPr>
                <w:b/>
              </w:rPr>
              <w:t>Размер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1.</w:t>
            </w:r>
          </w:p>
        </w:tc>
        <w:tc>
          <w:tcPr>
            <w:tcW w:w="3693" w:type="dxa"/>
          </w:tcPr>
          <w:p w:rsidR="0099381B" w:rsidRPr="006E51E8" w:rsidRDefault="0099381B" w:rsidP="00EE55BA">
            <w:r w:rsidRPr="006E51E8">
              <w:t>Должностной оклад</w:t>
            </w:r>
          </w:p>
        </w:tc>
        <w:tc>
          <w:tcPr>
            <w:tcW w:w="4961" w:type="dxa"/>
          </w:tcPr>
          <w:p w:rsidR="0099381B" w:rsidRPr="006E51E8" w:rsidRDefault="002379B3" w:rsidP="00EE55BA">
            <w:pPr>
              <w:jc w:val="both"/>
            </w:pPr>
            <w:r w:rsidRPr="006E51E8">
              <w:t>8</w:t>
            </w:r>
            <w:r w:rsidR="0099381B" w:rsidRPr="006E51E8">
              <w:t xml:space="preserve"> расчетных единиц (к должностному окладу применяется коэффициент, установленный законом Томской области об областном бюджете на соответствующий финансовый год к должностным окладам государственных гражданских служащих Томской области) 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2.</w:t>
            </w:r>
          </w:p>
        </w:tc>
        <w:tc>
          <w:tcPr>
            <w:tcW w:w="3693" w:type="dxa"/>
          </w:tcPr>
          <w:p w:rsidR="0099381B" w:rsidRPr="006E51E8" w:rsidRDefault="0099381B" w:rsidP="00EE55BA">
            <w:r w:rsidRPr="006E51E8">
              <w:t>Ежемесячная надбавка к должностному окладу за выслугу лет, в зависимости от стажа работы, дающего право на получение надбавок за выслугу лет, в размере:</w:t>
            </w:r>
          </w:p>
        </w:tc>
        <w:tc>
          <w:tcPr>
            <w:tcW w:w="4961" w:type="dxa"/>
          </w:tcPr>
          <w:p w:rsidR="0099381B" w:rsidRPr="006E51E8" w:rsidRDefault="00565C96" w:rsidP="00EE55BA">
            <w:pPr>
              <w:autoSpaceDE w:val="0"/>
              <w:autoSpaceDN w:val="0"/>
              <w:adjustRightInd w:val="0"/>
            </w:pPr>
            <w:r w:rsidRPr="006E51E8">
              <w:t>10</w:t>
            </w:r>
            <w:r w:rsidR="0099381B" w:rsidRPr="006E51E8">
              <w:t xml:space="preserve"> процентов должностного оклада</w:t>
            </w:r>
          </w:p>
          <w:p w:rsidR="0099381B" w:rsidRPr="006E51E8" w:rsidRDefault="0099381B" w:rsidP="00EE55BA">
            <w:pPr>
              <w:autoSpaceDE w:val="0"/>
              <w:autoSpaceDN w:val="0"/>
              <w:adjustRightInd w:val="0"/>
            </w:pP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3.</w:t>
            </w:r>
          </w:p>
        </w:tc>
        <w:tc>
          <w:tcPr>
            <w:tcW w:w="3693" w:type="dxa"/>
          </w:tcPr>
          <w:p w:rsidR="0099381B" w:rsidRPr="006E51E8" w:rsidRDefault="0099381B" w:rsidP="00EE55BA">
            <w:pPr>
              <w:autoSpaceDE w:val="0"/>
              <w:autoSpaceDN w:val="0"/>
              <w:adjustRightInd w:val="0"/>
              <w:jc w:val="both"/>
            </w:pPr>
            <w:r w:rsidRPr="006E51E8">
              <w:t>Ежемесячная надбавка за особые условия деятельности лиц, замещающих муниципальные должности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1</w:t>
            </w:r>
            <w:r w:rsidR="00665055" w:rsidRPr="006E51E8">
              <w:t>4</w:t>
            </w:r>
            <w:r w:rsidR="007E211F" w:rsidRPr="006E51E8">
              <w:t>0 процентов</w:t>
            </w:r>
            <w:r w:rsidRPr="006E51E8">
              <w:t xml:space="preserve"> должностного оклада 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4.</w:t>
            </w:r>
          </w:p>
        </w:tc>
        <w:tc>
          <w:tcPr>
            <w:tcW w:w="3693" w:type="dxa"/>
          </w:tcPr>
          <w:p w:rsidR="0099381B" w:rsidRPr="006E51E8" w:rsidRDefault="0099381B" w:rsidP="00EE55BA">
            <w:pPr>
              <w:autoSpaceDE w:val="0"/>
              <w:autoSpaceDN w:val="0"/>
              <w:adjustRightInd w:val="0"/>
              <w:jc w:val="both"/>
            </w:pPr>
            <w:r w:rsidRPr="006E51E8">
              <w:t>Ежемесячная процентная надбавка к должностному окладу за работу со сведениями, составляющими государственную тайну;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0 процентов должностного оклада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5.</w:t>
            </w:r>
          </w:p>
        </w:tc>
        <w:tc>
          <w:tcPr>
            <w:tcW w:w="3693" w:type="dxa"/>
          </w:tcPr>
          <w:p w:rsidR="0099381B" w:rsidRPr="006E51E8" w:rsidRDefault="0099381B" w:rsidP="00EE55BA">
            <w:pPr>
              <w:autoSpaceDE w:val="0"/>
              <w:autoSpaceDN w:val="0"/>
              <w:adjustRightInd w:val="0"/>
              <w:jc w:val="both"/>
            </w:pPr>
            <w:r w:rsidRPr="006E51E8">
              <w:t>Районный коэффициент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50 процентов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</w:p>
        </w:tc>
        <w:tc>
          <w:tcPr>
            <w:tcW w:w="3693" w:type="dxa"/>
          </w:tcPr>
          <w:p w:rsidR="0099381B" w:rsidRPr="006E51E8" w:rsidRDefault="0099381B" w:rsidP="00EE55BA">
            <w:pPr>
              <w:autoSpaceDE w:val="0"/>
              <w:autoSpaceDN w:val="0"/>
              <w:adjustRightInd w:val="0"/>
              <w:jc w:val="both"/>
            </w:pPr>
            <w:r w:rsidRPr="006E51E8">
              <w:t>Надбавка за работу в местностях, приравненных к районам Крайнего Севера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50 процентов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6.</w:t>
            </w:r>
          </w:p>
        </w:tc>
        <w:tc>
          <w:tcPr>
            <w:tcW w:w="3693" w:type="dxa"/>
          </w:tcPr>
          <w:p w:rsidR="0099381B" w:rsidRPr="006E51E8" w:rsidRDefault="0099381B" w:rsidP="00EE55BA">
            <w:r w:rsidRPr="006E51E8">
              <w:t>Материальная помощь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2 должностных оклада в год</w:t>
            </w:r>
          </w:p>
        </w:tc>
      </w:tr>
      <w:tr w:rsidR="0099381B" w:rsidRPr="006E51E8" w:rsidTr="00EE55BA">
        <w:tc>
          <w:tcPr>
            <w:tcW w:w="810" w:type="dxa"/>
            <w:shd w:val="clear" w:color="auto" w:fill="auto"/>
          </w:tcPr>
          <w:p w:rsidR="0099381B" w:rsidRPr="006E51E8" w:rsidRDefault="0099381B" w:rsidP="00EE55BA">
            <w:pPr>
              <w:pStyle w:val="Style7"/>
              <w:widowControl/>
              <w:tabs>
                <w:tab w:val="left" w:pos="7625"/>
              </w:tabs>
              <w:spacing w:line="240" w:lineRule="auto"/>
              <w:rPr>
                <w:rStyle w:val="FontStyle16"/>
                <w:sz w:val="24"/>
              </w:rPr>
            </w:pPr>
            <w:r w:rsidRPr="006E51E8">
              <w:rPr>
                <w:rStyle w:val="FontStyle16"/>
                <w:sz w:val="24"/>
              </w:rPr>
              <w:t>7.</w:t>
            </w:r>
          </w:p>
        </w:tc>
        <w:tc>
          <w:tcPr>
            <w:tcW w:w="3693" w:type="dxa"/>
          </w:tcPr>
          <w:p w:rsidR="0099381B" w:rsidRPr="006E51E8" w:rsidRDefault="0099381B" w:rsidP="00EE55BA">
            <w:r w:rsidRPr="006E51E8">
              <w:t>Единовременная денежная выплата лицу, замещающему муниципальную должность</w:t>
            </w:r>
          </w:p>
        </w:tc>
        <w:tc>
          <w:tcPr>
            <w:tcW w:w="4961" w:type="dxa"/>
          </w:tcPr>
          <w:p w:rsidR="0099381B" w:rsidRPr="006E51E8" w:rsidRDefault="0099381B" w:rsidP="00EE55BA">
            <w:pPr>
              <w:jc w:val="both"/>
            </w:pPr>
            <w:r w:rsidRPr="006E51E8">
              <w:t>Выплачивается один раз в декабре текущего календарного года в размере экономии фонда оплаты труда лица замещающего муниципальную должность, определяемой пропорционально отработанному времени в текущем календарном году».</w:t>
            </w:r>
          </w:p>
        </w:tc>
      </w:tr>
    </w:tbl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rPr>
          <w:rStyle w:val="FontStyle16"/>
          <w:sz w:val="24"/>
        </w:rPr>
      </w:pPr>
    </w:p>
    <w:p w:rsidR="0099381B" w:rsidRPr="006E51E8" w:rsidRDefault="0099381B" w:rsidP="0099381B">
      <w:pPr>
        <w:pStyle w:val="Style7"/>
        <w:widowControl/>
        <w:tabs>
          <w:tab w:val="left" w:pos="7625"/>
        </w:tabs>
        <w:spacing w:line="240" w:lineRule="auto"/>
        <w:rPr>
          <w:rStyle w:val="FontStyle16"/>
          <w:sz w:val="24"/>
        </w:rPr>
      </w:pPr>
    </w:p>
    <w:p w:rsidR="0099381B" w:rsidRPr="006E51E8" w:rsidRDefault="0099381B" w:rsidP="0099381B"/>
    <w:p w:rsidR="0099381B" w:rsidRPr="006E51E8" w:rsidRDefault="0099381B" w:rsidP="0099381B"/>
    <w:p w:rsidR="0099381B" w:rsidRPr="006E51E8" w:rsidRDefault="0099381B" w:rsidP="0099381B"/>
    <w:p w:rsidR="0099381B" w:rsidRPr="006E51E8" w:rsidRDefault="0099381B" w:rsidP="0099381B"/>
    <w:p w:rsidR="0099381B" w:rsidRPr="006E51E8" w:rsidRDefault="0099381B" w:rsidP="0099381B"/>
    <w:p w:rsidR="00EF4E7D" w:rsidRPr="006E51E8" w:rsidRDefault="00EF4E7D"/>
    <w:sectPr w:rsidR="00EF4E7D" w:rsidRPr="006E51E8" w:rsidSect="00D55BE4">
      <w:headerReference w:type="first" r:id="rId7"/>
      <w:pgSz w:w="11906" w:h="16838"/>
      <w:pgMar w:top="709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DF" w:rsidRDefault="00FB2FDF">
      <w:r>
        <w:separator/>
      </w:r>
    </w:p>
  </w:endnote>
  <w:endnote w:type="continuationSeparator" w:id="0">
    <w:p w:rsidR="00FB2FDF" w:rsidRDefault="00FB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DF" w:rsidRDefault="00FB2FDF">
      <w:r>
        <w:separator/>
      </w:r>
    </w:p>
  </w:footnote>
  <w:footnote w:type="continuationSeparator" w:id="0">
    <w:p w:rsidR="00FB2FDF" w:rsidRDefault="00FB2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E4" w:rsidRDefault="00162AC9">
    <w:pPr>
      <w:pStyle w:val="a3"/>
      <w:jc w:val="center"/>
    </w:pPr>
    <w:r>
      <w:fldChar w:fldCharType="begin"/>
    </w:r>
    <w:r w:rsidR="00665055">
      <w:instrText>PAGE   \* MERGEFORMAT</w:instrText>
    </w:r>
    <w:r>
      <w:fldChar w:fldCharType="separate"/>
    </w:r>
    <w:r w:rsidR="00665055" w:rsidRPr="00D55BE4">
      <w:rPr>
        <w:noProof/>
      </w:rPr>
      <w:t>1</w:t>
    </w:r>
    <w:r>
      <w:fldChar w:fldCharType="end"/>
    </w:r>
  </w:p>
  <w:p w:rsidR="00F45DA6" w:rsidRDefault="00FB2F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C2B75"/>
    <w:multiLevelType w:val="multilevel"/>
    <w:tmpl w:val="B3A2B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320D3A"/>
    <w:multiLevelType w:val="hybridMultilevel"/>
    <w:tmpl w:val="4282EEAC"/>
    <w:lvl w:ilvl="0" w:tplc="0419000F">
      <w:start w:val="1"/>
      <w:numFmt w:val="decimal"/>
      <w:lvlText w:val="%1."/>
      <w:lvlJc w:val="left"/>
      <w:pPr>
        <w:ind w:left="659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110" w:hanging="360"/>
      </w:pPr>
    </w:lvl>
    <w:lvl w:ilvl="2" w:tplc="0419001B" w:tentative="1">
      <w:start w:val="1"/>
      <w:numFmt w:val="lowerRoman"/>
      <w:lvlText w:val="%3."/>
      <w:lvlJc w:val="right"/>
      <w:pPr>
        <w:ind w:left="7830" w:hanging="180"/>
      </w:pPr>
    </w:lvl>
    <w:lvl w:ilvl="3" w:tplc="0419000F" w:tentative="1">
      <w:start w:val="1"/>
      <w:numFmt w:val="decimal"/>
      <w:lvlText w:val="%4."/>
      <w:lvlJc w:val="left"/>
      <w:pPr>
        <w:ind w:left="8550" w:hanging="360"/>
      </w:pPr>
    </w:lvl>
    <w:lvl w:ilvl="4" w:tplc="04190019" w:tentative="1">
      <w:start w:val="1"/>
      <w:numFmt w:val="lowerLetter"/>
      <w:lvlText w:val="%5."/>
      <w:lvlJc w:val="left"/>
      <w:pPr>
        <w:ind w:left="9270" w:hanging="360"/>
      </w:pPr>
    </w:lvl>
    <w:lvl w:ilvl="5" w:tplc="0419001B" w:tentative="1">
      <w:start w:val="1"/>
      <w:numFmt w:val="lowerRoman"/>
      <w:lvlText w:val="%6."/>
      <w:lvlJc w:val="right"/>
      <w:pPr>
        <w:ind w:left="9990" w:hanging="180"/>
      </w:pPr>
    </w:lvl>
    <w:lvl w:ilvl="6" w:tplc="0419000F" w:tentative="1">
      <w:start w:val="1"/>
      <w:numFmt w:val="decimal"/>
      <w:lvlText w:val="%7."/>
      <w:lvlJc w:val="left"/>
      <w:pPr>
        <w:ind w:left="10710" w:hanging="360"/>
      </w:pPr>
    </w:lvl>
    <w:lvl w:ilvl="7" w:tplc="04190019" w:tentative="1">
      <w:start w:val="1"/>
      <w:numFmt w:val="lowerLetter"/>
      <w:lvlText w:val="%8."/>
      <w:lvlJc w:val="left"/>
      <w:pPr>
        <w:ind w:left="11430" w:hanging="360"/>
      </w:pPr>
    </w:lvl>
    <w:lvl w:ilvl="8" w:tplc="0419001B" w:tentative="1">
      <w:start w:val="1"/>
      <w:numFmt w:val="lowerRoman"/>
      <w:lvlText w:val="%9."/>
      <w:lvlJc w:val="right"/>
      <w:pPr>
        <w:ind w:left="12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81B"/>
    <w:rsid w:val="000323D9"/>
    <w:rsid w:val="00046EBC"/>
    <w:rsid w:val="00162AC9"/>
    <w:rsid w:val="00187170"/>
    <w:rsid w:val="001E5E9F"/>
    <w:rsid w:val="002379B3"/>
    <w:rsid w:val="00291289"/>
    <w:rsid w:val="003569DA"/>
    <w:rsid w:val="00494300"/>
    <w:rsid w:val="00565C96"/>
    <w:rsid w:val="0057588B"/>
    <w:rsid w:val="00665055"/>
    <w:rsid w:val="006C59E9"/>
    <w:rsid w:val="006D581C"/>
    <w:rsid w:val="006E51E8"/>
    <w:rsid w:val="007E211F"/>
    <w:rsid w:val="0099381B"/>
    <w:rsid w:val="009D74D1"/>
    <w:rsid w:val="00A22C37"/>
    <w:rsid w:val="00D109A5"/>
    <w:rsid w:val="00DC501B"/>
    <w:rsid w:val="00EB4F54"/>
    <w:rsid w:val="00EF4E7D"/>
    <w:rsid w:val="00F129A7"/>
    <w:rsid w:val="00F2204B"/>
    <w:rsid w:val="00F40EBC"/>
    <w:rsid w:val="00F71B5A"/>
    <w:rsid w:val="00FB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5F22"/>
  <w15:docId w15:val="{47BA76D2-F036-45F5-8C6E-0FA747DF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9381B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8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7">
    <w:name w:val="Style7"/>
    <w:basedOn w:val="a"/>
    <w:uiPriority w:val="99"/>
    <w:rsid w:val="0099381B"/>
    <w:pPr>
      <w:widowControl w:val="0"/>
      <w:autoSpaceDE w:val="0"/>
      <w:autoSpaceDN w:val="0"/>
      <w:adjustRightInd w:val="0"/>
      <w:spacing w:line="198" w:lineRule="exact"/>
      <w:jc w:val="center"/>
    </w:pPr>
  </w:style>
  <w:style w:type="paragraph" w:customStyle="1" w:styleId="Style8">
    <w:name w:val="Style8"/>
    <w:basedOn w:val="a"/>
    <w:uiPriority w:val="99"/>
    <w:rsid w:val="0099381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99381B"/>
    <w:pPr>
      <w:widowControl w:val="0"/>
      <w:autoSpaceDE w:val="0"/>
      <w:autoSpaceDN w:val="0"/>
      <w:adjustRightInd w:val="0"/>
    </w:pPr>
  </w:style>
  <w:style w:type="paragraph" w:styleId="a3">
    <w:name w:val="header"/>
    <w:basedOn w:val="a"/>
    <w:link w:val="a4"/>
    <w:uiPriority w:val="99"/>
    <w:unhideWhenUsed/>
    <w:rsid w:val="009938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381B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99381B"/>
    <w:rPr>
      <w:rFonts w:ascii="Times New Roman" w:hAnsi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046EBC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EBC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575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Сергее. Чиглинцева</dc:creator>
  <cp:lastModifiedBy>administration</cp:lastModifiedBy>
  <cp:revision>10</cp:revision>
  <cp:lastPrinted>2026-03-30T08:09:00Z</cp:lastPrinted>
  <dcterms:created xsi:type="dcterms:W3CDTF">2025-01-31T02:26:00Z</dcterms:created>
  <dcterms:modified xsi:type="dcterms:W3CDTF">2026-03-30T08:17:00Z</dcterms:modified>
</cp:coreProperties>
</file>