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9" w:rsidRDefault="000B1E09" w:rsidP="000B1E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0B1E09" w:rsidRDefault="000B1E09" w:rsidP="000B1E09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0B1E09" w:rsidRDefault="000B1E09" w:rsidP="000B1E09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0B1E09" w:rsidRDefault="000B1E09" w:rsidP="000B1E09">
      <w:pPr>
        <w:rPr>
          <w:b/>
        </w:rPr>
      </w:pPr>
    </w:p>
    <w:p w:rsidR="000B1E09" w:rsidRDefault="000B1E09" w:rsidP="000B1E09">
      <w:pPr>
        <w:rPr>
          <w:b/>
        </w:rPr>
      </w:pPr>
      <w:r>
        <w:rPr>
          <w:b/>
        </w:rPr>
        <w:t xml:space="preserve">                                      Муниципальное казенное учреждение</w:t>
      </w:r>
    </w:p>
    <w:p w:rsidR="000B1E09" w:rsidRDefault="000B1E09" w:rsidP="000B1E09">
      <w:pPr>
        <w:jc w:val="center"/>
        <w:rPr>
          <w:b/>
        </w:rPr>
      </w:pPr>
    </w:p>
    <w:p w:rsidR="000B1E09" w:rsidRDefault="000B1E09" w:rsidP="000B1E09">
      <w:pPr>
        <w:rPr>
          <w:b/>
        </w:rPr>
      </w:pPr>
      <w:r>
        <w:rPr>
          <w:b/>
        </w:rPr>
        <w:t xml:space="preserve">                     « СОВЕТ ТОЛПАРОВСКОГО СЕЛЬСКОГО ПОСЕЛЕНИЯ»</w:t>
      </w:r>
    </w:p>
    <w:p w:rsidR="000B1E09" w:rsidRDefault="000B1E09" w:rsidP="000B1E09">
      <w:pPr>
        <w:rPr>
          <w:b/>
        </w:rPr>
      </w:pPr>
    </w:p>
    <w:p w:rsidR="000B1E09" w:rsidRDefault="000B1E09" w:rsidP="000B1E09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B1E09" w:rsidRDefault="000B1E09" w:rsidP="000B1E09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0B1E09" w:rsidRDefault="000B1E09" w:rsidP="000B1E0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B1E09" w:rsidRPr="00BB526C" w:rsidRDefault="003E5724" w:rsidP="000B1E0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5</w:t>
      </w:r>
      <w:r w:rsidR="000B1E0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0756A2">
        <w:rPr>
          <w:rFonts w:ascii="Times New Roman" w:eastAsia="MS Mincho" w:hAnsi="Times New Roman" w:cs="Times New Roman"/>
          <w:bCs/>
          <w:sz w:val="24"/>
          <w:szCs w:val="24"/>
        </w:rPr>
        <w:t>04</w:t>
      </w:r>
      <w:r w:rsidR="000B1E09">
        <w:rPr>
          <w:rFonts w:ascii="Times New Roman" w:eastAsia="MS Mincho" w:hAnsi="Times New Roman" w:cs="Times New Roman"/>
          <w:bCs/>
          <w:sz w:val="24"/>
          <w:szCs w:val="24"/>
        </w:rPr>
        <w:t>.201</w:t>
      </w:r>
      <w:r w:rsidR="000B1E09" w:rsidRPr="00BB526C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0B1E09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923677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№ 115</w:t>
      </w:r>
    </w:p>
    <w:p w:rsidR="000B1E09" w:rsidRDefault="000B1E09" w:rsidP="000B1E0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B1E09" w:rsidRDefault="000B1E09" w:rsidP="000B1E0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п. Киевский</w:t>
      </w:r>
    </w:p>
    <w:p w:rsidR="000B1E09" w:rsidRDefault="000B1E09" w:rsidP="000B1E09">
      <w:pPr>
        <w:pStyle w:val="1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923677" w:rsidTr="00B54CEB">
        <w:tc>
          <w:tcPr>
            <w:tcW w:w="5508" w:type="dxa"/>
            <w:hideMark/>
          </w:tcPr>
          <w:p w:rsidR="00923677" w:rsidRPr="00B32B8E" w:rsidRDefault="00923677" w:rsidP="009236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 </w:t>
            </w:r>
            <w:r w:rsidRPr="00B32B8E">
              <w:t xml:space="preserve">комиссии </w:t>
            </w:r>
            <w:r>
              <w:t xml:space="preserve"> </w:t>
            </w:r>
            <w:r w:rsidRPr="00B32B8E">
              <w:t>по соблюдению требований к служебному поведению лиц, зам</w:t>
            </w:r>
            <w:r>
              <w:t xml:space="preserve">ещающих муниципальные должности </w:t>
            </w:r>
            <w:r w:rsidRPr="00B32B8E">
              <w:t xml:space="preserve"> и урегулированию конфликта интересов</w:t>
            </w:r>
            <w:r>
              <w:rPr>
                <w:lang w:eastAsia="en-US"/>
              </w:rPr>
              <w:t xml:space="preserve"> в Совете </w:t>
            </w:r>
            <w:proofErr w:type="spellStart"/>
            <w:r>
              <w:rPr>
                <w:lang w:eastAsia="en-US"/>
              </w:rPr>
              <w:t>Толпаровского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 w:rsidRPr="00B32B8E">
              <w:rPr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063" w:type="dxa"/>
          </w:tcPr>
          <w:p w:rsidR="00923677" w:rsidRPr="00B32B8E" w:rsidRDefault="00923677" w:rsidP="00B54CEB">
            <w:pPr>
              <w:spacing w:line="276" w:lineRule="auto"/>
              <w:rPr>
                <w:lang w:eastAsia="en-US"/>
              </w:rPr>
            </w:pPr>
          </w:p>
        </w:tc>
      </w:tr>
    </w:tbl>
    <w:p w:rsidR="00923677" w:rsidRPr="00E857D5" w:rsidRDefault="00923677" w:rsidP="00923677"/>
    <w:p w:rsidR="00923677" w:rsidRDefault="00923677" w:rsidP="00923677">
      <w:pPr>
        <w:jc w:val="both"/>
      </w:pPr>
      <w:r w:rsidRPr="00E857D5">
        <w:tab/>
      </w:r>
      <w:r>
        <w:t xml:space="preserve">В соответствии с Федеральным законом от 25.12.2008 № 273-ФЗ "О противодействии коррупции", руководствуясь </w:t>
      </w:r>
      <w:r w:rsidRPr="00E857D5">
        <w:rPr>
          <w:bCs/>
        </w:rPr>
        <w:t xml:space="preserve">пунктом 3 Приложения 5 Закона Томской </w:t>
      </w:r>
      <w:r>
        <w:rPr>
          <w:bCs/>
        </w:rPr>
        <w:t xml:space="preserve">области от 11 сентября 2007 </w:t>
      </w:r>
      <w:r w:rsidRPr="00E857D5">
        <w:rPr>
          <w:bCs/>
        </w:rPr>
        <w:t xml:space="preserve"> № 198-ОЗ «О муниципальной службе в Томской </w:t>
      </w:r>
      <w:r>
        <w:rPr>
          <w:bCs/>
        </w:rPr>
        <w:t>о</w:t>
      </w:r>
      <w:r w:rsidRPr="00E857D5">
        <w:rPr>
          <w:bCs/>
        </w:rPr>
        <w:t>бласти»</w:t>
      </w:r>
      <w:r>
        <w:rPr>
          <w:bCs/>
        </w:rPr>
        <w:t xml:space="preserve"> и </w:t>
      </w:r>
      <w:r>
        <w:t>Уставом муниципального образования  "</w:t>
      </w:r>
      <w:proofErr w:type="spellStart"/>
      <w:r>
        <w:t>Толпаровское</w:t>
      </w:r>
      <w:proofErr w:type="spellEnd"/>
      <w:r>
        <w:t xml:space="preserve"> сельское поселение"</w:t>
      </w:r>
    </w:p>
    <w:p w:rsidR="00923677" w:rsidRDefault="00923677" w:rsidP="00923677">
      <w:pPr>
        <w:jc w:val="both"/>
      </w:pPr>
    </w:p>
    <w:p w:rsidR="00923677" w:rsidRPr="00923677" w:rsidRDefault="00923677" w:rsidP="00923677">
      <w:pPr>
        <w:pStyle w:val="Style7"/>
        <w:widowControl/>
        <w:spacing w:before="5" w:line="322" w:lineRule="exact"/>
        <w:jc w:val="left"/>
        <w:rPr>
          <w:rStyle w:val="FontStyle35"/>
          <w:sz w:val="24"/>
          <w:szCs w:val="24"/>
        </w:rPr>
      </w:pPr>
      <w:r w:rsidRPr="00923677">
        <w:rPr>
          <w:rStyle w:val="FontStyle35"/>
          <w:sz w:val="24"/>
          <w:szCs w:val="24"/>
        </w:rPr>
        <w:t xml:space="preserve">Совет </w:t>
      </w:r>
      <w:proofErr w:type="spellStart"/>
      <w:r w:rsidRPr="00923677">
        <w:rPr>
          <w:rStyle w:val="FontStyle35"/>
          <w:sz w:val="24"/>
          <w:szCs w:val="24"/>
        </w:rPr>
        <w:t>Толпаровского</w:t>
      </w:r>
      <w:proofErr w:type="spellEnd"/>
      <w:r w:rsidRPr="00923677">
        <w:rPr>
          <w:rStyle w:val="FontStyle35"/>
          <w:sz w:val="24"/>
          <w:szCs w:val="24"/>
        </w:rPr>
        <w:t xml:space="preserve"> сельского поселения РЕШИЛ: </w:t>
      </w:r>
    </w:p>
    <w:p w:rsidR="00923677" w:rsidRPr="00923677" w:rsidRDefault="00923677" w:rsidP="00923677"/>
    <w:p w:rsidR="00923677" w:rsidRPr="00923677" w:rsidRDefault="00923677" w:rsidP="00923677">
      <w:pPr>
        <w:pStyle w:val="Style8"/>
        <w:widowControl/>
        <w:spacing w:before="86" w:line="317" w:lineRule="exact"/>
        <w:jc w:val="both"/>
        <w:rPr>
          <w:rStyle w:val="FontStyle31"/>
          <w:sz w:val="24"/>
          <w:szCs w:val="24"/>
        </w:rPr>
      </w:pPr>
      <w:r w:rsidRPr="00923677">
        <w:t>1.</w:t>
      </w:r>
      <w:r w:rsidRPr="00923677">
        <w:rPr>
          <w:rStyle w:val="FontStyle36"/>
          <w:sz w:val="24"/>
          <w:szCs w:val="24"/>
        </w:rPr>
        <w:t xml:space="preserve"> </w:t>
      </w:r>
      <w:r w:rsidRPr="00923677">
        <w:rPr>
          <w:rStyle w:val="FontStyle31"/>
          <w:sz w:val="24"/>
          <w:szCs w:val="24"/>
        </w:rPr>
        <w:t>Создать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923677">
        <w:rPr>
          <w:lang w:eastAsia="en-US"/>
        </w:rPr>
        <w:t xml:space="preserve"> </w:t>
      </w:r>
      <w:r>
        <w:rPr>
          <w:lang w:eastAsia="en-US"/>
        </w:rPr>
        <w:t xml:space="preserve">в Совете </w:t>
      </w:r>
      <w:proofErr w:type="spellStart"/>
      <w:r>
        <w:rPr>
          <w:lang w:eastAsia="en-US"/>
        </w:rPr>
        <w:t>Толпаровского</w:t>
      </w:r>
      <w:proofErr w:type="spellEnd"/>
      <w:r>
        <w:rPr>
          <w:lang w:eastAsia="en-US"/>
        </w:rPr>
        <w:t xml:space="preserve"> сельского поселения </w:t>
      </w:r>
      <w:r w:rsidRPr="00B32B8E">
        <w:rPr>
          <w:lang w:eastAsia="en-US"/>
        </w:rPr>
        <w:t xml:space="preserve"> </w:t>
      </w:r>
      <w:r w:rsidRPr="00923677">
        <w:rPr>
          <w:rStyle w:val="FontStyle31"/>
          <w:sz w:val="24"/>
          <w:szCs w:val="24"/>
        </w:rPr>
        <w:t>(далее - Комиссия) в следующем составе:</w:t>
      </w:r>
    </w:p>
    <w:p w:rsidR="00923677" w:rsidRPr="00923677" w:rsidRDefault="00923677" w:rsidP="00923677">
      <w:pPr>
        <w:pStyle w:val="Style8"/>
        <w:widowControl/>
        <w:tabs>
          <w:tab w:val="left" w:leader="underscore" w:pos="8088"/>
        </w:tabs>
        <w:spacing w:line="322" w:lineRule="exact"/>
        <w:ind w:left="715" w:firstLine="0"/>
        <w:jc w:val="both"/>
        <w:rPr>
          <w:rStyle w:val="FontStyle31"/>
          <w:sz w:val="24"/>
          <w:szCs w:val="24"/>
        </w:rPr>
      </w:pPr>
      <w:r w:rsidRPr="00923677">
        <w:rPr>
          <w:rStyle w:val="FontStyle31"/>
          <w:sz w:val="24"/>
          <w:szCs w:val="24"/>
        </w:rPr>
        <w:t xml:space="preserve">,   </w:t>
      </w:r>
      <w:r>
        <w:rPr>
          <w:rStyle w:val="FontStyle31"/>
          <w:sz w:val="24"/>
          <w:szCs w:val="24"/>
        </w:rPr>
        <w:t xml:space="preserve">Романов А.И. ,председатель   Совета </w:t>
      </w:r>
      <w:proofErr w:type="spellStart"/>
      <w:r>
        <w:rPr>
          <w:rStyle w:val="FontStyle31"/>
          <w:sz w:val="24"/>
          <w:szCs w:val="24"/>
        </w:rPr>
        <w:t>Толпаровского</w:t>
      </w:r>
      <w:proofErr w:type="spellEnd"/>
      <w:r>
        <w:rPr>
          <w:rStyle w:val="FontStyle31"/>
          <w:sz w:val="24"/>
          <w:szCs w:val="24"/>
        </w:rPr>
        <w:t xml:space="preserve"> поселения-</w:t>
      </w:r>
    </w:p>
    <w:p w:rsidR="00923677" w:rsidRPr="00923677" w:rsidRDefault="00923677" w:rsidP="00923677">
      <w:pPr>
        <w:pStyle w:val="Style11"/>
        <w:widowControl/>
        <w:spacing w:line="322" w:lineRule="exact"/>
        <w:jc w:val="both"/>
        <w:rPr>
          <w:rStyle w:val="FontStyle31"/>
          <w:sz w:val="24"/>
          <w:szCs w:val="24"/>
        </w:rPr>
      </w:pPr>
      <w:r w:rsidRPr="00923677">
        <w:rPr>
          <w:rStyle w:val="FontStyle31"/>
          <w:sz w:val="24"/>
          <w:szCs w:val="24"/>
        </w:rPr>
        <w:t>председатель Комиссии;</w:t>
      </w:r>
    </w:p>
    <w:p w:rsidR="00923677" w:rsidRPr="00923677" w:rsidRDefault="00923677" w:rsidP="00923677">
      <w:pPr>
        <w:pStyle w:val="Style8"/>
        <w:widowControl/>
        <w:spacing w:line="322" w:lineRule="exact"/>
        <w:ind w:left="710"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Платонова Л.В., депутат Совета</w:t>
      </w:r>
      <w:proofErr w:type="gramStart"/>
      <w:r>
        <w:rPr>
          <w:rStyle w:val="FontStyle31"/>
          <w:sz w:val="24"/>
          <w:szCs w:val="24"/>
        </w:rPr>
        <w:t xml:space="preserve"> </w:t>
      </w:r>
      <w:r w:rsidRPr="00923677">
        <w:rPr>
          <w:rStyle w:val="FontStyle31"/>
          <w:sz w:val="24"/>
          <w:szCs w:val="24"/>
        </w:rPr>
        <w:t>,</w:t>
      </w:r>
      <w:proofErr w:type="gramEnd"/>
      <w:r>
        <w:rPr>
          <w:rStyle w:val="FontStyle31"/>
          <w:sz w:val="24"/>
          <w:szCs w:val="24"/>
        </w:rPr>
        <w:t>-</w:t>
      </w:r>
      <w:r w:rsidRPr="00923677">
        <w:rPr>
          <w:rStyle w:val="FontStyle31"/>
          <w:sz w:val="24"/>
          <w:szCs w:val="24"/>
        </w:rPr>
        <w:t xml:space="preserve"> секретарь Комиссии;</w:t>
      </w:r>
    </w:p>
    <w:p w:rsidR="00923677" w:rsidRDefault="00923677" w:rsidP="00923677">
      <w:pPr>
        <w:pStyle w:val="Style8"/>
        <w:widowControl/>
        <w:spacing w:line="322" w:lineRule="exact"/>
        <w:ind w:left="715"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Мансурова Н.В.депутат Совета поселени</w:t>
      </w:r>
      <w:proofErr w:type="gramStart"/>
      <w:r>
        <w:rPr>
          <w:rStyle w:val="FontStyle31"/>
          <w:sz w:val="24"/>
          <w:szCs w:val="24"/>
        </w:rPr>
        <w:t>я-</w:t>
      </w:r>
      <w:proofErr w:type="gramEnd"/>
      <w:r>
        <w:rPr>
          <w:rStyle w:val="FontStyle31"/>
          <w:sz w:val="24"/>
          <w:szCs w:val="24"/>
        </w:rPr>
        <w:t xml:space="preserve"> член комиссии</w:t>
      </w:r>
    </w:p>
    <w:p w:rsidR="00F55E08" w:rsidRDefault="00923677" w:rsidP="00F55E08">
      <w:pPr>
        <w:jc w:val="both"/>
      </w:pPr>
      <w:r>
        <w:rPr>
          <w:rStyle w:val="FontStyle31"/>
          <w:sz w:val="24"/>
          <w:szCs w:val="24"/>
        </w:rPr>
        <w:t xml:space="preserve">2. </w:t>
      </w:r>
      <w:r>
        <w:rPr>
          <w:lang w:eastAsia="en-US"/>
        </w:rPr>
        <w:t xml:space="preserve">Утвердить Положение о </w:t>
      </w:r>
      <w:r>
        <w:t xml:space="preserve">комиссии </w:t>
      </w:r>
      <w:r w:rsidRPr="00B32B8E">
        <w:t>по соблюдению требований к служебному поведению лиц, замещающих муниципальные должности</w:t>
      </w:r>
      <w:r>
        <w:t xml:space="preserve"> </w:t>
      </w:r>
      <w:r w:rsidRPr="00B32B8E">
        <w:t>и урегулированию конфликта интересов</w:t>
      </w:r>
      <w:r>
        <w:t xml:space="preserve"> в </w:t>
      </w:r>
      <w:r>
        <w:rPr>
          <w:lang w:eastAsia="en-US"/>
        </w:rPr>
        <w:t xml:space="preserve">Совете </w:t>
      </w:r>
      <w:proofErr w:type="spellStart"/>
      <w:r>
        <w:rPr>
          <w:lang w:eastAsia="en-US"/>
        </w:rPr>
        <w:t>Толпаровского</w:t>
      </w:r>
      <w:proofErr w:type="spellEnd"/>
      <w:r>
        <w:rPr>
          <w:lang w:eastAsia="en-US"/>
        </w:rPr>
        <w:t xml:space="preserve"> сельского поселения </w:t>
      </w:r>
      <w:r w:rsidRPr="00B32B8E">
        <w:rPr>
          <w:lang w:eastAsia="en-US"/>
        </w:rPr>
        <w:t xml:space="preserve">                                                       </w:t>
      </w:r>
      <w:r>
        <w:t>(Приложение 1).</w:t>
      </w:r>
    </w:p>
    <w:p w:rsidR="00F55E08" w:rsidRDefault="00F55E08" w:rsidP="00F55E08">
      <w:pPr>
        <w:jc w:val="both"/>
      </w:pPr>
      <w:r>
        <w:t xml:space="preserve">3. </w:t>
      </w:r>
      <w:r w:rsidRPr="006334C6">
        <w:rPr>
          <w:szCs w:val="28"/>
        </w:rPr>
        <w:t xml:space="preserve">Утвердить </w:t>
      </w:r>
      <w:hyperlink r:id="rId5" w:history="1">
        <w:r w:rsidRPr="006334C6">
          <w:rPr>
            <w:rStyle w:val="a3"/>
            <w:szCs w:val="28"/>
          </w:rPr>
          <w:t>Положение</w:t>
        </w:r>
      </w:hyperlink>
      <w:r w:rsidRPr="00F55E08">
        <w:rPr>
          <w:rStyle w:val="FontStyle32"/>
        </w:rPr>
        <w:t xml:space="preserve"> </w:t>
      </w:r>
      <w:r w:rsidRPr="00F55E08">
        <w:rPr>
          <w:rStyle w:val="FontStyle32"/>
          <w:b w:val="0"/>
          <w:sz w:val="24"/>
          <w:szCs w:val="24"/>
        </w:rPr>
        <w:t xml:space="preserve">о проверке достоверности и полноты сведений о доходах, расходах, об имуществе и обязательствах имущественного </w:t>
      </w:r>
      <w:proofErr w:type="spellStart"/>
      <w:r w:rsidRPr="00F55E08">
        <w:rPr>
          <w:rStyle w:val="FontStyle32"/>
          <w:b w:val="0"/>
          <w:sz w:val="24"/>
          <w:szCs w:val="24"/>
        </w:rPr>
        <w:t>характера</w:t>
      </w:r>
      <w:proofErr w:type="gramStart"/>
      <w:r w:rsidRPr="00F55E08">
        <w:rPr>
          <w:rStyle w:val="FontStyle32"/>
          <w:b w:val="0"/>
          <w:sz w:val="24"/>
          <w:szCs w:val="24"/>
        </w:rPr>
        <w:t>,п</w:t>
      </w:r>
      <w:proofErr w:type="gramEnd"/>
      <w:r w:rsidRPr="00F55E08">
        <w:rPr>
          <w:rStyle w:val="FontStyle32"/>
          <w:b w:val="0"/>
          <w:sz w:val="24"/>
          <w:szCs w:val="24"/>
        </w:rPr>
        <w:t>редставляемых</w:t>
      </w:r>
      <w:proofErr w:type="spellEnd"/>
      <w:r w:rsidRPr="00F55E08">
        <w:rPr>
          <w:rStyle w:val="FontStyle32"/>
          <w:b w:val="0"/>
          <w:sz w:val="24"/>
          <w:szCs w:val="24"/>
        </w:rPr>
        <w:t xml:space="preserve"> депутатами Совет </w:t>
      </w:r>
      <w:proofErr w:type="spellStart"/>
      <w:r w:rsidRPr="00F55E08">
        <w:rPr>
          <w:rStyle w:val="FontStyle32"/>
          <w:b w:val="0"/>
          <w:sz w:val="24"/>
          <w:szCs w:val="24"/>
        </w:rPr>
        <w:t>Толпаровского</w:t>
      </w:r>
      <w:proofErr w:type="spellEnd"/>
      <w:r w:rsidRPr="00F55E08">
        <w:rPr>
          <w:rStyle w:val="FontStyle32"/>
          <w:b w:val="0"/>
          <w:sz w:val="24"/>
          <w:szCs w:val="24"/>
        </w:rPr>
        <w:t xml:space="preserve"> сельского поселения,</w:t>
      </w:r>
      <w:r>
        <w:rPr>
          <w:rStyle w:val="FontStyle32"/>
          <w:b w:val="0"/>
          <w:sz w:val="24"/>
          <w:szCs w:val="24"/>
        </w:rPr>
        <w:t xml:space="preserve"> </w:t>
      </w:r>
      <w:r w:rsidRPr="00F55E08">
        <w:rPr>
          <w:rStyle w:val="FontStyle32"/>
          <w:b w:val="0"/>
          <w:sz w:val="24"/>
          <w:szCs w:val="24"/>
        </w:rPr>
        <w:t>также</w:t>
      </w:r>
      <w:r>
        <w:rPr>
          <w:rStyle w:val="FontStyle32"/>
          <w:b w:val="0"/>
          <w:sz w:val="24"/>
          <w:szCs w:val="24"/>
        </w:rPr>
        <w:t xml:space="preserve"> </w:t>
      </w:r>
      <w:r w:rsidRPr="00F55E08">
        <w:rPr>
          <w:rStyle w:val="FontStyle32"/>
          <w:b w:val="0"/>
          <w:sz w:val="24"/>
          <w:szCs w:val="24"/>
        </w:rPr>
        <w:t xml:space="preserve">соблюдения депутатами Совета </w:t>
      </w:r>
      <w:proofErr w:type="spellStart"/>
      <w:r w:rsidRPr="00F55E08">
        <w:rPr>
          <w:rStyle w:val="FontStyle32"/>
          <w:b w:val="0"/>
          <w:sz w:val="24"/>
          <w:szCs w:val="24"/>
        </w:rPr>
        <w:t>Толпаровского</w:t>
      </w:r>
      <w:proofErr w:type="spellEnd"/>
      <w:r w:rsidRPr="00F55E08">
        <w:rPr>
          <w:rStyle w:val="FontStyle32"/>
          <w:b w:val="0"/>
          <w:sz w:val="24"/>
          <w:szCs w:val="24"/>
        </w:rPr>
        <w:t xml:space="preserve"> сельского поселения ограничений и запретов, установленных законодательством Российской Федерации</w:t>
      </w:r>
      <w:r>
        <w:rPr>
          <w:rStyle w:val="FontStyle32"/>
          <w:b w:val="0"/>
          <w:sz w:val="24"/>
          <w:szCs w:val="24"/>
        </w:rPr>
        <w:t xml:space="preserve"> </w:t>
      </w:r>
      <w:r>
        <w:t>(Приложение 2)</w:t>
      </w:r>
    </w:p>
    <w:p w:rsidR="00923677" w:rsidRDefault="00F55E08" w:rsidP="00923677">
      <w:pPr>
        <w:jc w:val="both"/>
      </w:pPr>
      <w:r>
        <w:rPr>
          <w:rStyle w:val="FontStyle32"/>
          <w:rFonts w:eastAsiaTheme="minorEastAsia"/>
          <w:b w:val="0"/>
          <w:sz w:val="24"/>
          <w:szCs w:val="24"/>
        </w:rPr>
        <w:t xml:space="preserve">   </w:t>
      </w:r>
      <w:r>
        <w:t>4</w:t>
      </w:r>
      <w:r w:rsidR="00923677">
        <w:t>. Решение вступает в силу с момента его опубликования на официальном сайте муниципального образования  "</w:t>
      </w:r>
      <w:proofErr w:type="spellStart"/>
      <w:r w:rsidR="00923677">
        <w:t>Толпаровское</w:t>
      </w:r>
      <w:proofErr w:type="spellEnd"/>
      <w:r w:rsidR="00923677">
        <w:t xml:space="preserve"> сельское поселение".</w:t>
      </w:r>
    </w:p>
    <w:p w:rsidR="00923677" w:rsidRPr="00B32B8E" w:rsidRDefault="00F55E08" w:rsidP="00923677">
      <w:pPr>
        <w:jc w:val="both"/>
      </w:pPr>
      <w:r>
        <w:t xml:space="preserve">   5</w:t>
      </w:r>
      <w:r w:rsidR="00923677">
        <w:t xml:space="preserve">. </w:t>
      </w:r>
      <w:proofErr w:type="gramStart"/>
      <w:r w:rsidR="00923677">
        <w:t>Контроль за</w:t>
      </w:r>
      <w:proofErr w:type="gramEnd"/>
      <w:r w:rsidR="00923677">
        <w:t xml:space="preserve"> исполнением данного решения возложить на Председателя Совета </w:t>
      </w:r>
      <w:proofErr w:type="spellStart"/>
      <w:r w:rsidR="00923677">
        <w:t>Толпаровского</w:t>
      </w:r>
      <w:proofErr w:type="spellEnd"/>
      <w:r w:rsidR="00923677">
        <w:t xml:space="preserve"> сельского поселения Романова А.И..</w:t>
      </w:r>
    </w:p>
    <w:p w:rsidR="00923677" w:rsidRDefault="00923677" w:rsidP="00923677">
      <w:pPr>
        <w:jc w:val="both"/>
      </w:pPr>
    </w:p>
    <w:p w:rsidR="000756A2" w:rsidRDefault="000756A2" w:rsidP="000756A2">
      <w:pPr>
        <w:ind w:right="-5"/>
      </w:pPr>
      <w:r w:rsidRPr="000756A2">
        <w:t>Председатель Совета,</w:t>
      </w:r>
    </w:p>
    <w:p w:rsidR="000756A2" w:rsidRPr="00F55E08" w:rsidRDefault="000756A2" w:rsidP="000756A2">
      <w:pPr>
        <w:ind w:right="-5"/>
      </w:pPr>
      <w:r w:rsidRPr="000756A2">
        <w:t xml:space="preserve"> Глава </w:t>
      </w:r>
      <w:proofErr w:type="spellStart"/>
      <w:r w:rsidRPr="000756A2">
        <w:t>Толпаровского</w:t>
      </w:r>
      <w:proofErr w:type="spellEnd"/>
      <w:r w:rsidRPr="000756A2">
        <w:t xml:space="preserve"> сельского поселения                                         А.И.Романо</w:t>
      </w:r>
      <w:r w:rsidR="00F55E08">
        <w:t>в</w:t>
      </w:r>
    </w:p>
    <w:p w:rsidR="000756A2" w:rsidRPr="000756A2" w:rsidRDefault="000756A2" w:rsidP="000756A2">
      <w:pPr>
        <w:pStyle w:val="Style10"/>
        <w:widowControl/>
        <w:spacing w:before="96" w:line="278" w:lineRule="exact"/>
        <w:ind w:right="10"/>
        <w:rPr>
          <w:rStyle w:val="FontStyle33"/>
        </w:rPr>
      </w:pPr>
      <w:r w:rsidRPr="000756A2">
        <w:rPr>
          <w:rStyle w:val="FontStyle33"/>
        </w:rPr>
        <w:lastRenderedPageBreak/>
        <w:t>Приложение 1 к Решению</w:t>
      </w:r>
    </w:p>
    <w:p w:rsidR="000756A2" w:rsidRPr="000756A2" w:rsidRDefault="000756A2" w:rsidP="000756A2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</w:rPr>
      </w:pPr>
      <w:r w:rsidRPr="000756A2">
        <w:rPr>
          <w:rStyle w:val="FontStyle33"/>
        </w:rPr>
        <w:t xml:space="preserve">Совета </w:t>
      </w:r>
      <w:proofErr w:type="spellStart"/>
      <w:r w:rsidRPr="000756A2">
        <w:rPr>
          <w:rStyle w:val="FontStyle33"/>
        </w:rPr>
        <w:t>Толпаровского</w:t>
      </w:r>
      <w:proofErr w:type="spellEnd"/>
      <w:r w:rsidRPr="000756A2">
        <w:rPr>
          <w:rStyle w:val="FontStyle33"/>
        </w:rPr>
        <w:t xml:space="preserve"> сельского пос</w:t>
      </w:r>
      <w:r>
        <w:rPr>
          <w:rStyle w:val="FontStyle33"/>
        </w:rPr>
        <w:t>е</w:t>
      </w:r>
      <w:r w:rsidRPr="000756A2">
        <w:rPr>
          <w:rStyle w:val="FontStyle33"/>
        </w:rPr>
        <w:t>ления</w:t>
      </w:r>
    </w:p>
    <w:p w:rsidR="000756A2" w:rsidRPr="000756A2" w:rsidRDefault="003E5724" w:rsidP="000756A2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spacing w:line="278" w:lineRule="exact"/>
        <w:rPr>
          <w:rStyle w:val="FontStyle33"/>
        </w:rPr>
      </w:pPr>
      <w:r>
        <w:rPr>
          <w:rStyle w:val="FontStyle33"/>
        </w:rPr>
        <w:t>от « 2</w:t>
      </w:r>
      <w:r>
        <w:rPr>
          <w:rStyle w:val="FontStyle33"/>
          <w:lang w:val="en-US"/>
        </w:rPr>
        <w:t>5</w:t>
      </w:r>
      <w:r w:rsidR="000756A2">
        <w:rPr>
          <w:rStyle w:val="FontStyle33"/>
        </w:rPr>
        <w:t>»</w:t>
      </w:r>
      <w:r w:rsidR="000756A2">
        <w:rPr>
          <w:rStyle w:val="FontStyle33"/>
        </w:rPr>
        <w:tab/>
        <w:t xml:space="preserve"> апреля</w:t>
      </w:r>
      <w:r w:rsidR="000756A2" w:rsidRPr="000756A2">
        <w:rPr>
          <w:rStyle w:val="FontStyle33"/>
        </w:rPr>
        <w:t xml:space="preserve"> 2016 года №</w:t>
      </w:r>
      <w:r w:rsidR="000756A2">
        <w:rPr>
          <w:rStyle w:val="FontStyle33"/>
        </w:rPr>
        <w:t>115</w:t>
      </w:r>
      <w:r w:rsidR="000756A2" w:rsidRPr="000756A2">
        <w:rPr>
          <w:rStyle w:val="FontStyle33"/>
        </w:rPr>
        <w:t xml:space="preserve"> </w:t>
      </w:r>
    </w:p>
    <w:p w:rsidR="000756A2" w:rsidRPr="000756A2" w:rsidRDefault="000756A2" w:rsidP="000756A2">
      <w:pPr>
        <w:pStyle w:val="Style7"/>
        <w:widowControl/>
        <w:spacing w:line="240" w:lineRule="exact"/>
        <w:ind w:left="888"/>
        <w:jc w:val="left"/>
      </w:pPr>
    </w:p>
    <w:p w:rsidR="000756A2" w:rsidRPr="000756A2" w:rsidRDefault="000756A2" w:rsidP="000756A2">
      <w:pPr>
        <w:pStyle w:val="Style7"/>
        <w:widowControl/>
        <w:spacing w:line="240" w:lineRule="exact"/>
        <w:ind w:left="888"/>
        <w:jc w:val="left"/>
      </w:pPr>
    </w:p>
    <w:p w:rsidR="000756A2" w:rsidRPr="000756A2" w:rsidRDefault="000756A2" w:rsidP="000756A2">
      <w:pPr>
        <w:pStyle w:val="Style7"/>
        <w:widowControl/>
        <w:spacing w:before="130" w:line="322" w:lineRule="exact"/>
        <w:ind w:left="888"/>
        <w:jc w:val="left"/>
        <w:rPr>
          <w:rStyle w:val="FontStyle32"/>
          <w:sz w:val="24"/>
          <w:szCs w:val="24"/>
        </w:rPr>
      </w:pPr>
      <w:r w:rsidRPr="000756A2">
        <w:rPr>
          <w:rStyle w:val="FontStyle32"/>
          <w:sz w:val="24"/>
          <w:szCs w:val="24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0756A2" w:rsidRPr="000756A2" w:rsidRDefault="000756A2" w:rsidP="000756A2">
      <w:pPr>
        <w:pStyle w:val="Style15"/>
        <w:widowControl/>
        <w:spacing w:line="240" w:lineRule="exact"/>
        <w:ind w:firstLine="566"/>
      </w:pPr>
    </w:p>
    <w:p w:rsidR="000756A2" w:rsidRPr="000756A2" w:rsidRDefault="000756A2" w:rsidP="000756A2">
      <w:pPr>
        <w:pStyle w:val="Style15"/>
        <w:widowControl/>
        <w:tabs>
          <w:tab w:val="left" w:leader="underscore" w:pos="2237"/>
          <w:tab w:val="left" w:leader="underscore" w:pos="4934"/>
        </w:tabs>
        <w:spacing w:before="67"/>
        <w:ind w:firstLine="566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1. Комиссия по соблюдению требований к служебному поведению лиц,</w:t>
      </w:r>
      <w:r w:rsidRPr="000756A2">
        <w:rPr>
          <w:rStyle w:val="FontStyle31"/>
          <w:sz w:val="24"/>
          <w:szCs w:val="24"/>
        </w:rPr>
        <w:br/>
        <w:t>замещающих муниципальные должности, и урегулированию конфликта</w:t>
      </w:r>
      <w:r w:rsidRPr="000756A2">
        <w:rPr>
          <w:rStyle w:val="FontStyle31"/>
          <w:sz w:val="24"/>
          <w:szCs w:val="24"/>
        </w:rPr>
        <w:br/>
        <w:t>интересов (далее - Комиссия) образуется решением  председателя</w:t>
      </w:r>
      <w:r w:rsidRPr="000756A2">
        <w:rPr>
          <w:rStyle w:val="FontStyle31"/>
          <w:sz w:val="24"/>
          <w:szCs w:val="24"/>
        </w:rPr>
        <w:br/>
        <w:t xml:space="preserve">Совета </w:t>
      </w:r>
      <w:proofErr w:type="spellStart"/>
      <w:r w:rsidRPr="000756A2">
        <w:rPr>
          <w:rStyle w:val="FontStyle31"/>
          <w:sz w:val="24"/>
          <w:szCs w:val="24"/>
        </w:rPr>
        <w:t>Толпаровского</w:t>
      </w:r>
      <w:proofErr w:type="spellEnd"/>
      <w:r w:rsidRPr="000756A2">
        <w:rPr>
          <w:rStyle w:val="FontStyle31"/>
          <w:sz w:val="24"/>
          <w:szCs w:val="24"/>
        </w:rPr>
        <w:t xml:space="preserve"> сельского поселения </w:t>
      </w:r>
      <w:proofErr w:type="spellStart"/>
      <w:r w:rsidRPr="000756A2">
        <w:rPr>
          <w:rStyle w:val="FontStyle31"/>
          <w:sz w:val="24"/>
          <w:szCs w:val="24"/>
        </w:rPr>
        <w:t>Каргасокского</w:t>
      </w:r>
      <w:proofErr w:type="spellEnd"/>
      <w:r w:rsidRPr="000756A2">
        <w:rPr>
          <w:rStyle w:val="FontStyle31"/>
          <w:sz w:val="24"/>
          <w:szCs w:val="24"/>
        </w:rPr>
        <w:t xml:space="preserve"> </w:t>
      </w:r>
      <w:r w:rsidRPr="000756A2">
        <w:rPr>
          <w:rStyle w:val="FontStyle31"/>
          <w:sz w:val="24"/>
          <w:szCs w:val="24"/>
        </w:rPr>
        <w:tab/>
        <w:t>района (далее - Совет).</w:t>
      </w:r>
    </w:p>
    <w:p w:rsidR="000756A2" w:rsidRPr="000756A2" w:rsidRDefault="000756A2" w:rsidP="000756A2">
      <w:pPr>
        <w:pStyle w:val="Style19"/>
        <w:widowControl/>
        <w:tabs>
          <w:tab w:val="left" w:pos="941"/>
        </w:tabs>
        <w:spacing w:line="317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2.</w:t>
      </w:r>
      <w:r w:rsidRPr="000756A2">
        <w:rPr>
          <w:rStyle w:val="FontStyle31"/>
          <w:sz w:val="24"/>
          <w:szCs w:val="24"/>
        </w:rPr>
        <w:tab/>
        <w:t>В состав Комиссии входят председатель комиссии, заместитель</w:t>
      </w:r>
      <w:r w:rsidRPr="000756A2">
        <w:rPr>
          <w:rStyle w:val="FontStyle31"/>
          <w:sz w:val="24"/>
          <w:szCs w:val="24"/>
        </w:rPr>
        <w:br/>
        <w:t>председателя комиссии, секретарь комиссии, иные члены комиссии в</w:t>
      </w:r>
      <w:r w:rsidRPr="000756A2">
        <w:rPr>
          <w:rStyle w:val="FontStyle31"/>
          <w:sz w:val="24"/>
          <w:szCs w:val="24"/>
        </w:rPr>
        <w:br/>
        <w:t>соответствии с пунктом 3 Приложения 5 Закона Томской области от 11</w:t>
      </w:r>
      <w:r w:rsidRPr="000756A2">
        <w:rPr>
          <w:rStyle w:val="FontStyle31"/>
          <w:sz w:val="24"/>
          <w:szCs w:val="24"/>
        </w:rPr>
        <w:br/>
        <w:t>сентября 2007 года № 198-03 «О муниципальной службе в Томской области»</w:t>
      </w:r>
      <w:r w:rsidRPr="000756A2">
        <w:rPr>
          <w:rStyle w:val="FontStyle31"/>
          <w:sz w:val="24"/>
          <w:szCs w:val="24"/>
        </w:rPr>
        <w:br/>
        <w:t>(далее - Закон № 198-03),</w:t>
      </w:r>
    </w:p>
    <w:p w:rsidR="000756A2" w:rsidRPr="000756A2" w:rsidRDefault="000756A2" w:rsidP="000756A2">
      <w:pPr>
        <w:pStyle w:val="Style19"/>
        <w:widowControl/>
        <w:tabs>
          <w:tab w:val="left" w:pos="835"/>
        </w:tabs>
        <w:spacing w:before="5" w:line="317" w:lineRule="exact"/>
        <w:ind w:left="562" w:firstLine="0"/>
        <w:jc w:val="lef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3.</w:t>
      </w:r>
      <w:r w:rsidRPr="000756A2">
        <w:rPr>
          <w:rStyle w:val="FontStyle31"/>
          <w:sz w:val="24"/>
          <w:szCs w:val="24"/>
        </w:rPr>
        <w:tab/>
        <w:t>К ведению Комиссии относится:</w:t>
      </w:r>
    </w:p>
    <w:p w:rsidR="000756A2" w:rsidRPr="000756A2" w:rsidRDefault="000756A2" w:rsidP="000756A2">
      <w:pPr>
        <w:pStyle w:val="Style15"/>
        <w:widowControl/>
        <w:spacing w:line="317" w:lineRule="exact"/>
        <w:ind w:firstLine="547"/>
        <w:rPr>
          <w:rStyle w:val="FontStyle31"/>
          <w:sz w:val="24"/>
          <w:szCs w:val="24"/>
        </w:rPr>
      </w:pPr>
      <w:proofErr w:type="gramStart"/>
      <w:r w:rsidRPr="000756A2">
        <w:rPr>
          <w:rStyle w:val="FontStyle31"/>
          <w:sz w:val="24"/>
          <w:szCs w:val="24"/>
        </w:rPr>
        <w:t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Положением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0756A2">
        <w:rPr>
          <w:rStyle w:val="FontStyle31"/>
          <w:sz w:val="24"/>
          <w:szCs w:val="24"/>
        </w:rPr>
        <w:t xml:space="preserve"> </w:t>
      </w:r>
      <w:proofErr w:type="gramStart"/>
      <w:r w:rsidRPr="000756A2">
        <w:rPr>
          <w:rStyle w:val="FontStyle31"/>
          <w:sz w:val="24"/>
          <w:szCs w:val="24"/>
        </w:rPr>
        <w:t>имуществе</w:t>
      </w:r>
      <w:proofErr w:type="gramEnd"/>
      <w:r w:rsidRPr="000756A2">
        <w:rPr>
          <w:rStyle w:val="FontStyle31"/>
          <w:sz w:val="24"/>
          <w:szCs w:val="24"/>
        </w:rPr>
        <w:t xml:space="preserve"> и обязательствах имущественного характера своих супруг (супругов) </w:t>
      </w:r>
      <w:r w:rsidR="008F2D83">
        <w:rPr>
          <w:rStyle w:val="FontStyle31"/>
          <w:sz w:val="24"/>
          <w:szCs w:val="24"/>
        </w:rPr>
        <w:t>и несовершеннолетних детей</w:t>
      </w:r>
      <w:r w:rsidRPr="000756A2">
        <w:rPr>
          <w:rStyle w:val="FontStyle31"/>
          <w:sz w:val="24"/>
          <w:szCs w:val="24"/>
        </w:rPr>
        <w:t>;</w:t>
      </w:r>
    </w:p>
    <w:p w:rsidR="000756A2" w:rsidRPr="000756A2" w:rsidRDefault="000756A2" w:rsidP="000756A2">
      <w:pPr>
        <w:pStyle w:val="Style15"/>
        <w:widowControl/>
        <w:spacing w:before="10"/>
        <w:ind w:right="43" w:firstLine="542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 xml:space="preserve">проведение проверки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законодательством Российской Федерации, утвержденным </w:t>
      </w:r>
      <w:r w:rsidR="008F2D83">
        <w:rPr>
          <w:rStyle w:val="FontStyle31"/>
          <w:sz w:val="24"/>
          <w:szCs w:val="24"/>
        </w:rPr>
        <w:t>настоящим Решением (Приложение 2</w:t>
      </w:r>
      <w:r w:rsidRPr="000756A2">
        <w:rPr>
          <w:rStyle w:val="FontStyle31"/>
          <w:sz w:val="24"/>
          <w:szCs w:val="24"/>
        </w:rPr>
        <w:t>):</w:t>
      </w:r>
    </w:p>
    <w:p w:rsidR="000756A2" w:rsidRPr="000756A2" w:rsidRDefault="000756A2" w:rsidP="000756A2">
      <w:pPr>
        <w:pStyle w:val="Style19"/>
        <w:widowControl/>
        <w:spacing w:before="67" w:line="341" w:lineRule="exact"/>
        <w:ind w:firstLine="523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0756A2" w:rsidRPr="000756A2" w:rsidRDefault="000756A2" w:rsidP="000756A2">
      <w:pPr>
        <w:pStyle w:val="Style19"/>
        <w:widowControl/>
        <w:spacing w:line="322" w:lineRule="exact"/>
        <w:ind w:firstLine="533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соблюдения депутатами Совета ограничений и запретов,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0756A2" w:rsidRPr="000756A2" w:rsidRDefault="000756A2" w:rsidP="000756A2">
      <w:pPr>
        <w:pStyle w:val="Style19"/>
        <w:widowControl/>
        <w:spacing w:line="322" w:lineRule="exact"/>
        <w:ind w:firstLine="542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0756A2" w:rsidRPr="000756A2" w:rsidRDefault="000756A2" w:rsidP="000756A2">
      <w:pPr>
        <w:pStyle w:val="Style20"/>
        <w:widowControl/>
        <w:tabs>
          <w:tab w:val="left" w:pos="1027"/>
        </w:tabs>
        <w:spacing w:line="322" w:lineRule="exact"/>
        <w:ind w:left="552" w:firstLine="0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4. Заседание Комиссии созывается председателем Комиссии и проводится:</w:t>
      </w:r>
    </w:p>
    <w:p w:rsidR="000756A2" w:rsidRPr="000756A2" w:rsidRDefault="000756A2" w:rsidP="000756A2">
      <w:pPr>
        <w:pStyle w:val="Style20"/>
        <w:widowControl/>
        <w:tabs>
          <w:tab w:val="left" w:pos="850"/>
        </w:tabs>
        <w:spacing w:line="322" w:lineRule="exact"/>
        <w:ind w:firstLine="533"/>
        <w:rPr>
          <w:rStyle w:val="FontStyle31"/>
          <w:sz w:val="24"/>
          <w:szCs w:val="24"/>
        </w:rPr>
      </w:pPr>
      <w:proofErr w:type="gramStart"/>
      <w:r w:rsidRPr="000756A2">
        <w:rPr>
          <w:rStyle w:val="FontStyle31"/>
          <w:sz w:val="24"/>
          <w:szCs w:val="24"/>
        </w:rPr>
        <w:t>а)</w:t>
      </w:r>
      <w:r w:rsidRPr="000756A2">
        <w:rPr>
          <w:rStyle w:val="FontStyle31"/>
          <w:sz w:val="24"/>
          <w:szCs w:val="24"/>
        </w:rPr>
        <w:tab/>
        <w:t>по результатам представленных депутатами Совета сведений о своих</w:t>
      </w:r>
      <w:r w:rsidRPr="000756A2">
        <w:rPr>
          <w:rStyle w:val="FontStyle31"/>
          <w:sz w:val="24"/>
          <w:szCs w:val="24"/>
        </w:rPr>
        <w:br/>
        <w:t>доходах, об имуществе и обязательствах имущественного характера, о</w:t>
      </w:r>
      <w:r w:rsidRPr="000756A2">
        <w:rPr>
          <w:rStyle w:val="FontStyle31"/>
          <w:sz w:val="24"/>
          <w:szCs w:val="24"/>
        </w:rPr>
        <w:br/>
        <w:t>доходах, об имуществе и обязательствах имущественного характера своих</w:t>
      </w:r>
      <w:r w:rsidRPr="000756A2">
        <w:rPr>
          <w:rStyle w:val="FontStyle31"/>
          <w:sz w:val="24"/>
          <w:szCs w:val="24"/>
        </w:rPr>
        <w:br/>
        <w:t>супруги (супруга) и несовершеннолетних детей (по форме, утвержденной</w:t>
      </w:r>
      <w:r w:rsidRPr="000756A2">
        <w:rPr>
          <w:rStyle w:val="FontStyle31"/>
          <w:sz w:val="24"/>
          <w:szCs w:val="24"/>
        </w:rPr>
        <w:br/>
      </w:r>
      <w:r w:rsidRPr="000756A2">
        <w:rPr>
          <w:rStyle w:val="FontStyle31"/>
          <w:sz w:val="24"/>
          <w:szCs w:val="24"/>
        </w:rPr>
        <w:lastRenderedPageBreak/>
        <w:t>Указом Президента Российской Федерации от 23 июня 2014 года № 460) – в</w:t>
      </w:r>
      <w:r w:rsidRPr="000756A2">
        <w:rPr>
          <w:rStyle w:val="FontStyle31"/>
          <w:sz w:val="24"/>
          <w:szCs w:val="24"/>
        </w:rPr>
        <w:br/>
        <w:t>сроки, установленные подпунктом 1 пункта 10, пунктом 11 Приложения 5</w:t>
      </w:r>
      <w:r w:rsidRPr="000756A2">
        <w:rPr>
          <w:rStyle w:val="FontStyle31"/>
          <w:sz w:val="24"/>
          <w:szCs w:val="24"/>
        </w:rPr>
        <w:br/>
        <w:t>закона № 198-03;</w:t>
      </w:r>
      <w:proofErr w:type="gramEnd"/>
    </w:p>
    <w:p w:rsidR="000756A2" w:rsidRPr="000756A2" w:rsidRDefault="000756A2" w:rsidP="000756A2">
      <w:pPr>
        <w:pStyle w:val="Style20"/>
        <w:widowControl/>
        <w:tabs>
          <w:tab w:val="left" w:pos="850"/>
        </w:tabs>
        <w:spacing w:line="322" w:lineRule="exact"/>
        <w:ind w:firstLine="533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б)</w:t>
      </w:r>
      <w:r w:rsidRPr="000756A2">
        <w:rPr>
          <w:rStyle w:val="FontStyle31"/>
          <w:sz w:val="24"/>
          <w:szCs w:val="24"/>
        </w:rPr>
        <w:tab/>
        <w:t>по результатам проведенной проверки – по окончании установленного</w:t>
      </w:r>
      <w:r w:rsidRPr="000756A2">
        <w:rPr>
          <w:rStyle w:val="FontStyle31"/>
          <w:sz w:val="24"/>
          <w:szCs w:val="24"/>
        </w:rPr>
        <w:br/>
        <w:t>срока проверки;</w:t>
      </w:r>
    </w:p>
    <w:p w:rsidR="000756A2" w:rsidRPr="000756A2" w:rsidRDefault="000756A2" w:rsidP="000756A2">
      <w:pPr>
        <w:pStyle w:val="Style20"/>
        <w:widowControl/>
        <w:tabs>
          <w:tab w:val="left" w:pos="850"/>
        </w:tabs>
        <w:spacing w:line="322" w:lineRule="exact"/>
        <w:ind w:firstLine="533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в)</w:t>
      </w:r>
      <w:r w:rsidRPr="000756A2">
        <w:rPr>
          <w:rStyle w:val="FontStyle31"/>
          <w:sz w:val="24"/>
          <w:szCs w:val="24"/>
        </w:rPr>
        <w:tab/>
        <w:t>по иным основаниям, предусмотренным пунктом 4 Приложения 5</w:t>
      </w:r>
      <w:r w:rsidRPr="000756A2">
        <w:rPr>
          <w:rStyle w:val="FontStyle31"/>
          <w:sz w:val="24"/>
          <w:szCs w:val="24"/>
        </w:rPr>
        <w:br/>
        <w:t>Закона № 198-03.</w:t>
      </w:r>
    </w:p>
    <w:p w:rsidR="000756A2" w:rsidRPr="000756A2" w:rsidRDefault="000756A2" w:rsidP="000756A2">
      <w:pPr>
        <w:pStyle w:val="Style20"/>
        <w:widowControl/>
        <w:tabs>
          <w:tab w:val="left" w:pos="1027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756A2" w:rsidRPr="000756A2" w:rsidRDefault="000756A2" w:rsidP="000756A2">
      <w:pPr>
        <w:pStyle w:val="Style20"/>
        <w:widowControl/>
        <w:tabs>
          <w:tab w:val="left" w:pos="850"/>
        </w:tabs>
        <w:spacing w:line="322" w:lineRule="exact"/>
        <w:ind w:firstLine="547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6.</w:t>
      </w:r>
      <w:r w:rsidRPr="000756A2">
        <w:rPr>
          <w:rStyle w:val="FontStyle31"/>
          <w:sz w:val="24"/>
          <w:szCs w:val="24"/>
        </w:rPr>
        <w:tab/>
        <w:t>Заседание Комиссии правомочно, если на нем присутствует не менее</w:t>
      </w:r>
      <w:r w:rsidRPr="000756A2">
        <w:rPr>
          <w:rStyle w:val="FontStyle31"/>
          <w:sz w:val="24"/>
          <w:szCs w:val="24"/>
        </w:rPr>
        <w:br/>
        <w:t>двух третей от общего числа членов Комиссии.</w:t>
      </w:r>
    </w:p>
    <w:p w:rsidR="000756A2" w:rsidRPr="000756A2" w:rsidRDefault="000756A2" w:rsidP="000756A2">
      <w:pPr>
        <w:pStyle w:val="Style20"/>
        <w:widowControl/>
        <w:tabs>
          <w:tab w:val="left" w:pos="1229"/>
        </w:tabs>
        <w:spacing w:line="322" w:lineRule="exact"/>
        <w:ind w:firstLine="562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7.</w:t>
      </w:r>
      <w:r w:rsidRPr="000756A2">
        <w:rPr>
          <w:rStyle w:val="FontStyle31"/>
          <w:sz w:val="24"/>
          <w:szCs w:val="24"/>
        </w:rPr>
        <w:tab/>
        <w:t>При возникновении прямой или косвенной личной</w:t>
      </w:r>
      <w:r w:rsidRPr="000756A2">
        <w:rPr>
          <w:rStyle w:val="FontStyle31"/>
          <w:sz w:val="24"/>
          <w:szCs w:val="24"/>
        </w:rPr>
        <w:br/>
        <w:t>заинтересованности члена Комиссии, которая может привести к конфликту</w:t>
      </w:r>
      <w:r w:rsidRPr="000756A2">
        <w:rPr>
          <w:rStyle w:val="FontStyle31"/>
          <w:sz w:val="24"/>
          <w:szCs w:val="24"/>
        </w:rPr>
        <w:br/>
        <w:t>интересов при рассмотрении вопроса, включенного в повестку дня заседания</w:t>
      </w:r>
      <w:r w:rsidRPr="000756A2">
        <w:rPr>
          <w:rStyle w:val="FontStyle31"/>
          <w:sz w:val="24"/>
          <w:szCs w:val="24"/>
        </w:rPr>
        <w:br/>
        <w:t>Комиссии, он обязан до начала заседания заявить об этом в письменной</w:t>
      </w:r>
      <w:r w:rsidRPr="000756A2">
        <w:rPr>
          <w:rStyle w:val="FontStyle31"/>
          <w:sz w:val="24"/>
          <w:szCs w:val="24"/>
        </w:rPr>
        <w:br/>
        <w:t>форме. В таком случае соответствующий член Комиссии не принимает</w:t>
      </w:r>
      <w:r w:rsidRPr="000756A2">
        <w:rPr>
          <w:rStyle w:val="FontStyle31"/>
          <w:sz w:val="24"/>
          <w:szCs w:val="24"/>
        </w:rPr>
        <w:br/>
        <w:t>участия в рассмотрении указанного вопроса.</w:t>
      </w:r>
    </w:p>
    <w:p w:rsidR="000756A2" w:rsidRPr="000756A2" w:rsidRDefault="000756A2" w:rsidP="000756A2">
      <w:pPr>
        <w:pStyle w:val="Style20"/>
        <w:widowControl/>
        <w:tabs>
          <w:tab w:val="left" w:pos="922"/>
        </w:tabs>
        <w:spacing w:line="322" w:lineRule="exact"/>
        <w:ind w:right="34" w:firstLine="547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756A2" w:rsidRPr="000756A2" w:rsidRDefault="000756A2" w:rsidP="000756A2">
      <w:pPr>
        <w:pStyle w:val="Style20"/>
        <w:widowControl/>
        <w:numPr>
          <w:ilvl w:val="0"/>
          <w:numId w:val="1"/>
        </w:numPr>
        <w:tabs>
          <w:tab w:val="left" w:pos="1018"/>
        </w:tabs>
        <w:spacing w:line="322" w:lineRule="exact"/>
        <w:ind w:right="43" w:firstLine="562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756A2" w:rsidRPr="000756A2" w:rsidRDefault="000756A2" w:rsidP="000756A2">
      <w:pPr>
        <w:pStyle w:val="Style20"/>
        <w:widowControl/>
        <w:numPr>
          <w:ilvl w:val="0"/>
          <w:numId w:val="1"/>
        </w:numPr>
        <w:tabs>
          <w:tab w:val="left" w:pos="1018"/>
        </w:tabs>
        <w:spacing w:line="322" w:lineRule="exact"/>
        <w:ind w:right="38" w:firstLine="562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0756A2" w:rsidRPr="000756A2" w:rsidRDefault="000756A2" w:rsidP="000756A2">
      <w:pPr>
        <w:pStyle w:val="Style21"/>
        <w:widowControl/>
        <w:numPr>
          <w:ilvl w:val="0"/>
          <w:numId w:val="2"/>
        </w:numPr>
        <w:tabs>
          <w:tab w:val="left" w:pos="1003"/>
        </w:tabs>
        <w:spacing w:line="326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756A2" w:rsidRPr="000756A2" w:rsidRDefault="000756A2" w:rsidP="000756A2">
      <w:pPr>
        <w:pStyle w:val="Style20"/>
        <w:widowControl/>
        <w:spacing w:line="322" w:lineRule="exact"/>
        <w:ind w:firstLine="533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0756A2" w:rsidRPr="000756A2" w:rsidRDefault="000756A2" w:rsidP="000756A2">
      <w:pPr>
        <w:pStyle w:val="Style20"/>
        <w:widowControl/>
        <w:spacing w:line="322" w:lineRule="exact"/>
        <w:ind w:firstLine="528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0756A2" w:rsidRPr="000756A2" w:rsidRDefault="000756A2" w:rsidP="000756A2">
      <w:pPr>
        <w:pStyle w:val="Style20"/>
        <w:widowControl/>
        <w:spacing w:line="322" w:lineRule="exact"/>
        <w:ind w:firstLine="533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0756A2" w:rsidRPr="000756A2" w:rsidRDefault="000756A2" w:rsidP="000756A2">
      <w:pPr>
        <w:pStyle w:val="Style21"/>
        <w:widowControl/>
        <w:numPr>
          <w:ilvl w:val="0"/>
          <w:numId w:val="3"/>
        </w:numPr>
        <w:tabs>
          <w:tab w:val="left" w:pos="1003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756A2" w:rsidRPr="000756A2" w:rsidRDefault="000756A2" w:rsidP="000756A2">
      <w:pPr>
        <w:pStyle w:val="Style21"/>
        <w:widowControl/>
        <w:numPr>
          <w:ilvl w:val="0"/>
          <w:numId w:val="3"/>
        </w:numPr>
        <w:tabs>
          <w:tab w:val="left" w:pos="1003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756A2" w:rsidRPr="000756A2" w:rsidRDefault="000756A2" w:rsidP="000756A2">
      <w:pPr>
        <w:pStyle w:val="Style21"/>
        <w:widowControl/>
        <w:numPr>
          <w:ilvl w:val="0"/>
          <w:numId w:val="4"/>
        </w:numPr>
        <w:tabs>
          <w:tab w:val="left" w:pos="1080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lastRenderedPageBreak/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0756A2" w:rsidRPr="000756A2" w:rsidRDefault="000756A2" w:rsidP="000756A2">
      <w:pPr>
        <w:pStyle w:val="Style21"/>
        <w:widowControl/>
        <w:numPr>
          <w:ilvl w:val="0"/>
          <w:numId w:val="4"/>
        </w:numPr>
        <w:tabs>
          <w:tab w:val="left" w:pos="1080"/>
        </w:tabs>
        <w:spacing w:line="322" w:lineRule="exact"/>
      </w:pPr>
      <w:r w:rsidRPr="000756A2">
        <w:rPr>
          <w:rStyle w:val="FontStyle31"/>
          <w:sz w:val="24"/>
          <w:szCs w:val="24"/>
        </w:rPr>
        <w:t>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0756A2" w:rsidRPr="000756A2" w:rsidRDefault="000756A2" w:rsidP="000756A2">
      <w:pPr>
        <w:pStyle w:val="Style21"/>
        <w:widowControl/>
        <w:numPr>
          <w:ilvl w:val="0"/>
          <w:numId w:val="5"/>
        </w:numPr>
        <w:tabs>
          <w:tab w:val="left" w:pos="883"/>
        </w:tabs>
        <w:spacing w:line="322" w:lineRule="exact"/>
        <w:ind w:firstLine="528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установить, что сведения об имуществе, представленные депутатом Совета, являются достоверными и полными;</w:t>
      </w:r>
    </w:p>
    <w:p w:rsidR="000756A2" w:rsidRPr="000756A2" w:rsidRDefault="000756A2" w:rsidP="000756A2">
      <w:pPr>
        <w:pStyle w:val="Style21"/>
        <w:widowControl/>
        <w:numPr>
          <w:ilvl w:val="0"/>
          <w:numId w:val="5"/>
        </w:numPr>
        <w:tabs>
          <w:tab w:val="left" w:pos="883"/>
        </w:tabs>
        <w:spacing w:line="322" w:lineRule="exact"/>
        <w:ind w:firstLine="528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установить, что сведения об имуществе, представленные депутатом Совета, являются недостоверными и (или) неполными.</w:t>
      </w:r>
    </w:p>
    <w:p w:rsidR="000756A2" w:rsidRPr="000756A2" w:rsidRDefault="000756A2" w:rsidP="000756A2">
      <w:pPr>
        <w:pStyle w:val="Style21"/>
        <w:widowControl/>
        <w:tabs>
          <w:tab w:val="left" w:pos="970"/>
        </w:tabs>
        <w:spacing w:line="322" w:lineRule="exact"/>
        <w:ind w:right="19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16.</w:t>
      </w:r>
      <w:r w:rsidRPr="000756A2">
        <w:rPr>
          <w:rStyle w:val="FontStyle31"/>
          <w:sz w:val="24"/>
          <w:szCs w:val="24"/>
        </w:rPr>
        <w:tab/>
        <w:t>По итогам рассмотрения вопроса, о несоблюдении депутатом Совета</w:t>
      </w:r>
      <w:r w:rsidRPr="000756A2">
        <w:rPr>
          <w:rStyle w:val="FontStyle31"/>
          <w:sz w:val="24"/>
          <w:szCs w:val="24"/>
        </w:rPr>
        <w:br/>
        <w:t>ограничений и запретов, обязанностей, установленных Федеральным</w:t>
      </w:r>
      <w:r w:rsidRPr="000756A2">
        <w:rPr>
          <w:rStyle w:val="FontStyle31"/>
          <w:sz w:val="24"/>
          <w:szCs w:val="24"/>
        </w:rPr>
        <w:br/>
        <w:t>законом от 25 декабря 2008 года № 273-ФЗ, а также другими федеральными</w:t>
      </w:r>
      <w:r w:rsidRPr="000756A2">
        <w:rPr>
          <w:rStyle w:val="FontStyle31"/>
          <w:sz w:val="24"/>
          <w:szCs w:val="24"/>
        </w:rPr>
        <w:br/>
        <w:t>законами, Комиссия принимает одно из следующих решений:</w:t>
      </w:r>
    </w:p>
    <w:p w:rsidR="000756A2" w:rsidRPr="000756A2" w:rsidRDefault="000756A2" w:rsidP="000756A2">
      <w:pPr>
        <w:pStyle w:val="Style21"/>
        <w:widowControl/>
        <w:numPr>
          <w:ilvl w:val="0"/>
          <w:numId w:val="6"/>
        </w:numPr>
        <w:tabs>
          <w:tab w:val="left" w:pos="835"/>
        </w:tabs>
        <w:spacing w:line="322" w:lineRule="exact"/>
        <w:ind w:left="538" w:firstLine="0"/>
        <w:jc w:val="lef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установить, что депутат Совета соблюдал ограничения и запреты;</w:t>
      </w:r>
    </w:p>
    <w:p w:rsidR="000756A2" w:rsidRPr="000756A2" w:rsidRDefault="000756A2" w:rsidP="000756A2">
      <w:pPr>
        <w:pStyle w:val="Style21"/>
        <w:widowControl/>
        <w:numPr>
          <w:ilvl w:val="0"/>
          <w:numId w:val="6"/>
        </w:numPr>
        <w:tabs>
          <w:tab w:val="left" w:pos="835"/>
        </w:tabs>
        <w:spacing w:line="322" w:lineRule="exact"/>
        <w:ind w:left="538" w:firstLine="0"/>
        <w:jc w:val="lef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установить, что депутат Совета не соблюдал ограничения и запреты.</w:t>
      </w:r>
    </w:p>
    <w:p w:rsidR="000756A2" w:rsidRPr="000756A2" w:rsidRDefault="000756A2" w:rsidP="000756A2">
      <w:pPr>
        <w:pStyle w:val="Style21"/>
        <w:widowControl/>
        <w:tabs>
          <w:tab w:val="left" w:pos="1277"/>
        </w:tabs>
        <w:spacing w:line="322" w:lineRule="exact"/>
        <w:ind w:right="34" w:firstLine="562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17.</w:t>
      </w:r>
      <w:r w:rsidRPr="000756A2">
        <w:rPr>
          <w:rStyle w:val="FontStyle31"/>
          <w:sz w:val="24"/>
          <w:szCs w:val="24"/>
        </w:rPr>
        <w:tab/>
        <w:t>Решения Комиссии оформляются протоколами, которые</w:t>
      </w:r>
      <w:r w:rsidRPr="000756A2">
        <w:rPr>
          <w:rStyle w:val="FontStyle31"/>
          <w:sz w:val="24"/>
          <w:szCs w:val="24"/>
        </w:rPr>
        <w:br/>
        <w:t>подписывают члены Комиссии, принимавшие участие в ее заседании.</w:t>
      </w:r>
    </w:p>
    <w:p w:rsidR="000756A2" w:rsidRPr="000756A2" w:rsidRDefault="000756A2" w:rsidP="000756A2">
      <w:pPr>
        <w:pStyle w:val="Style21"/>
        <w:widowControl/>
        <w:tabs>
          <w:tab w:val="left" w:pos="950"/>
        </w:tabs>
        <w:spacing w:line="322" w:lineRule="exact"/>
        <w:ind w:left="562" w:firstLine="0"/>
        <w:jc w:val="lef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18.</w:t>
      </w:r>
      <w:r w:rsidRPr="000756A2">
        <w:rPr>
          <w:rStyle w:val="FontStyle31"/>
          <w:sz w:val="24"/>
          <w:szCs w:val="24"/>
        </w:rPr>
        <w:tab/>
        <w:t>В протоколе заседания Комиссии указываются:</w:t>
      </w:r>
    </w:p>
    <w:p w:rsidR="000756A2" w:rsidRPr="000756A2" w:rsidRDefault="000756A2" w:rsidP="000756A2">
      <w:pPr>
        <w:pStyle w:val="Style22"/>
        <w:widowControl/>
        <w:numPr>
          <w:ilvl w:val="0"/>
          <w:numId w:val="7"/>
        </w:numPr>
        <w:tabs>
          <w:tab w:val="left" w:pos="845"/>
        </w:tabs>
        <w:spacing w:before="67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756A2" w:rsidRPr="000756A2" w:rsidRDefault="000756A2" w:rsidP="000756A2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0756A2" w:rsidRPr="000756A2" w:rsidRDefault="000756A2" w:rsidP="000756A2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материалы, исследованные комиссией в связи с рассматриваемыми ею вопросами;</w:t>
      </w:r>
    </w:p>
    <w:p w:rsidR="000756A2" w:rsidRPr="000756A2" w:rsidRDefault="000756A2" w:rsidP="000756A2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содержание пояснений депутата Совета и других лиц по существу рассматриваемых Комиссией вопросов;</w:t>
      </w:r>
    </w:p>
    <w:p w:rsidR="000756A2" w:rsidRPr="000756A2" w:rsidRDefault="000756A2" w:rsidP="000756A2">
      <w:pPr>
        <w:pStyle w:val="Style22"/>
        <w:widowControl/>
        <w:numPr>
          <w:ilvl w:val="0"/>
          <w:numId w:val="7"/>
        </w:numPr>
        <w:tabs>
          <w:tab w:val="left" w:pos="845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0756A2" w:rsidRPr="000756A2" w:rsidRDefault="000756A2" w:rsidP="000756A2">
      <w:pPr>
        <w:pStyle w:val="Style22"/>
        <w:widowControl/>
        <w:tabs>
          <w:tab w:val="left" w:pos="998"/>
        </w:tabs>
        <w:spacing w:line="322" w:lineRule="exac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6)</w:t>
      </w:r>
      <w:r w:rsidRPr="000756A2">
        <w:rPr>
          <w:rStyle w:val="FontStyle31"/>
          <w:sz w:val="24"/>
          <w:szCs w:val="24"/>
        </w:rPr>
        <w:tab/>
        <w:t>источник информации, содержащей основания для проведения</w:t>
      </w:r>
      <w:r w:rsidRPr="000756A2">
        <w:rPr>
          <w:rStyle w:val="FontStyle31"/>
          <w:sz w:val="24"/>
          <w:szCs w:val="24"/>
        </w:rPr>
        <w:br/>
        <w:t>заседания Комиссии, дата поступления информации секретарю Комиссии;</w:t>
      </w:r>
    </w:p>
    <w:p w:rsidR="000756A2" w:rsidRPr="000756A2" w:rsidRDefault="000756A2" w:rsidP="000756A2">
      <w:pPr>
        <w:pStyle w:val="Style22"/>
        <w:widowControl/>
        <w:numPr>
          <w:ilvl w:val="0"/>
          <w:numId w:val="8"/>
        </w:numPr>
        <w:tabs>
          <w:tab w:val="left" w:pos="864"/>
        </w:tabs>
        <w:spacing w:line="322" w:lineRule="exact"/>
        <w:ind w:left="576" w:firstLine="0"/>
        <w:jc w:val="lef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результаты голосования;</w:t>
      </w:r>
    </w:p>
    <w:p w:rsidR="000756A2" w:rsidRPr="000756A2" w:rsidRDefault="000756A2" w:rsidP="000756A2">
      <w:pPr>
        <w:pStyle w:val="Style22"/>
        <w:widowControl/>
        <w:numPr>
          <w:ilvl w:val="0"/>
          <w:numId w:val="8"/>
        </w:numPr>
        <w:tabs>
          <w:tab w:val="left" w:pos="864"/>
        </w:tabs>
        <w:spacing w:line="322" w:lineRule="exact"/>
        <w:ind w:left="576" w:firstLine="0"/>
        <w:jc w:val="left"/>
        <w:rPr>
          <w:rStyle w:val="FontStyle31"/>
          <w:sz w:val="24"/>
          <w:szCs w:val="24"/>
        </w:rPr>
      </w:pPr>
      <w:r w:rsidRPr="000756A2">
        <w:rPr>
          <w:rStyle w:val="FontStyle31"/>
          <w:sz w:val="24"/>
          <w:szCs w:val="24"/>
        </w:rPr>
        <w:t>решение и обоснование его принятия.</w:t>
      </w: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8F2D83" w:rsidRDefault="008F2D83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F55E08" w:rsidRPr="002B7958" w:rsidRDefault="00F55E08" w:rsidP="00F55E08">
      <w:pPr>
        <w:pStyle w:val="Style10"/>
        <w:widowControl/>
        <w:spacing w:before="58" w:line="274" w:lineRule="exact"/>
        <w:ind w:right="5"/>
        <w:rPr>
          <w:rStyle w:val="FontStyle33"/>
        </w:rPr>
      </w:pPr>
      <w:r w:rsidRPr="002B7958">
        <w:rPr>
          <w:rStyle w:val="FontStyle33"/>
        </w:rPr>
        <w:t>Приложение 2 к Решению</w:t>
      </w:r>
    </w:p>
    <w:p w:rsidR="00F55E08" w:rsidRPr="002B7958" w:rsidRDefault="00F55E08" w:rsidP="00F55E08">
      <w:pPr>
        <w:pStyle w:val="Style10"/>
        <w:widowControl/>
        <w:tabs>
          <w:tab w:val="left" w:leader="underscore" w:pos="1675"/>
        </w:tabs>
        <w:spacing w:line="278" w:lineRule="exact"/>
        <w:ind w:right="10"/>
        <w:rPr>
          <w:rStyle w:val="FontStyle33"/>
        </w:rPr>
      </w:pPr>
      <w:r w:rsidRPr="002B7958">
        <w:rPr>
          <w:rStyle w:val="FontStyle33"/>
        </w:rPr>
        <w:t xml:space="preserve">Совета </w:t>
      </w:r>
      <w:proofErr w:type="spellStart"/>
      <w:r w:rsidRPr="002B7958">
        <w:rPr>
          <w:rStyle w:val="FontStyle33"/>
        </w:rPr>
        <w:t>Толпаровского</w:t>
      </w:r>
      <w:proofErr w:type="spellEnd"/>
      <w:r w:rsidRPr="002B7958">
        <w:rPr>
          <w:rStyle w:val="FontStyle33"/>
        </w:rPr>
        <w:t xml:space="preserve"> сельского поселения</w:t>
      </w:r>
    </w:p>
    <w:p w:rsidR="00F55E08" w:rsidRPr="002B7958" w:rsidRDefault="003E5724" w:rsidP="00F55E08">
      <w:pPr>
        <w:pStyle w:val="Style10"/>
        <w:widowControl/>
        <w:tabs>
          <w:tab w:val="left" w:leader="underscore" w:pos="888"/>
          <w:tab w:val="left" w:leader="underscore" w:pos="2098"/>
          <w:tab w:val="left" w:leader="underscore" w:pos="3864"/>
        </w:tabs>
        <w:spacing w:line="278" w:lineRule="exact"/>
      </w:pPr>
      <w:r>
        <w:rPr>
          <w:rStyle w:val="FontStyle33"/>
        </w:rPr>
        <w:t>от « 2</w:t>
      </w:r>
      <w:r>
        <w:rPr>
          <w:rStyle w:val="FontStyle33"/>
          <w:lang w:val="en-US"/>
        </w:rPr>
        <w:t>5</w:t>
      </w:r>
      <w:r w:rsidR="00F55E08" w:rsidRPr="002B7958">
        <w:rPr>
          <w:rStyle w:val="FontStyle33"/>
        </w:rPr>
        <w:t>»</w:t>
      </w:r>
      <w:r w:rsidR="00F55E08" w:rsidRPr="002B7958">
        <w:rPr>
          <w:rStyle w:val="FontStyle33"/>
        </w:rPr>
        <w:tab/>
        <w:t xml:space="preserve"> апреля 2016 года №</w:t>
      </w:r>
      <w:r w:rsidR="00F55E08">
        <w:rPr>
          <w:rStyle w:val="FontStyle33"/>
        </w:rPr>
        <w:t>115</w:t>
      </w:r>
      <w:r w:rsidR="00F55E08" w:rsidRPr="002B7958">
        <w:rPr>
          <w:rStyle w:val="FontStyle33"/>
        </w:rPr>
        <w:t xml:space="preserve"> </w:t>
      </w:r>
    </w:p>
    <w:p w:rsidR="00F55E08" w:rsidRPr="002B7958" w:rsidRDefault="00F55E08" w:rsidP="00F55E08">
      <w:pPr>
        <w:pStyle w:val="Style4"/>
        <w:widowControl/>
        <w:spacing w:before="173"/>
        <w:ind w:left="293"/>
        <w:rPr>
          <w:b/>
          <w:bCs/>
        </w:rPr>
      </w:pPr>
      <w:r w:rsidRPr="002B7958">
        <w:rPr>
          <w:rStyle w:val="FontStyle32"/>
          <w:sz w:val="24"/>
          <w:szCs w:val="24"/>
        </w:rPr>
        <w:t>Положение о проверке достоверности и полноты сведений о доходах, расходах, об имуществе и обязательствах имущественного характера,</w:t>
      </w:r>
      <w:r>
        <w:rPr>
          <w:rStyle w:val="FontStyle32"/>
        </w:rPr>
        <w:t xml:space="preserve"> </w:t>
      </w:r>
      <w:r w:rsidRPr="002B7958">
        <w:rPr>
          <w:rStyle w:val="FontStyle32"/>
          <w:sz w:val="24"/>
          <w:szCs w:val="24"/>
        </w:rPr>
        <w:t xml:space="preserve">представляемых депутатами Совет </w:t>
      </w:r>
      <w:proofErr w:type="spellStart"/>
      <w:r w:rsidRPr="002B7958">
        <w:rPr>
          <w:rStyle w:val="FontStyle32"/>
          <w:sz w:val="24"/>
          <w:szCs w:val="24"/>
        </w:rPr>
        <w:t>Толпаровского</w:t>
      </w:r>
      <w:proofErr w:type="spellEnd"/>
      <w:r w:rsidRPr="002B7958">
        <w:rPr>
          <w:rStyle w:val="FontStyle32"/>
          <w:sz w:val="24"/>
          <w:szCs w:val="24"/>
        </w:rPr>
        <w:t xml:space="preserve"> сельского поселения,</w:t>
      </w:r>
      <w:r>
        <w:rPr>
          <w:rStyle w:val="FontStyle32"/>
        </w:rPr>
        <w:t xml:space="preserve"> </w:t>
      </w:r>
      <w:r w:rsidRPr="002B7958">
        <w:rPr>
          <w:rStyle w:val="FontStyle32"/>
          <w:sz w:val="24"/>
          <w:szCs w:val="24"/>
        </w:rPr>
        <w:t>также</w:t>
      </w:r>
      <w:r>
        <w:rPr>
          <w:rStyle w:val="FontStyle32"/>
        </w:rPr>
        <w:t xml:space="preserve"> </w:t>
      </w:r>
      <w:r w:rsidRPr="002B7958">
        <w:rPr>
          <w:rStyle w:val="FontStyle32"/>
          <w:sz w:val="24"/>
          <w:szCs w:val="24"/>
        </w:rPr>
        <w:t xml:space="preserve">соблюдения депутатами Совета </w:t>
      </w:r>
      <w:proofErr w:type="spellStart"/>
      <w:r w:rsidRPr="002B7958">
        <w:rPr>
          <w:rStyle w:val="FontStyle32"/>
          <w:sz w:val="24"/>
          <w:szCs w:val="24"/>
        </w:rPr>
        <w:t>Толпаровского</w:t>
      </w:r>
      <w:proofErr w:type="spellEnd"/>
      <w:r w:rsidRPr="002B7958">
        <w:rPr>
          <w:rStyle w:val="FontStyle32"/>
          <w:sz w:val="24"/>
          <w:szCs w:val="24"/>
        </w:rPr>
        <w:t xml:space="preserve"> сельского поселения ограничений и запретов, установленных законодательством Российской Федерации</w:t>
      </w:r>
    </w:p>
    <w:p w:rsidR="00F55E08" w:rsidRPr="002B7958" w:rsidRDefault="00F55E08" w:rsidP="00F55E08">
      <w:pPr>
        <w:pStyle w:val="Style24"/>
        <w:widowControl/>
        <w:tabs>
          <w:tab w:val="left" w:pos="840"/>
        </w:tabs>
        <w:spacing w:before="72" w:line="317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1.</w:t>
      </w:r>
      <w:r w:rsidRPr="002B7958">
        <w:rPr>
          <w:rStyle w:val="FontStyle31"/>
          <w:sz w:val="24"/>
          <w:szCs w:val="24"/>
        </w:rPr>
        <w:tab/>
        <w:t>Комиссия по соблюдению требований к служебному поведению лиц,</w:t>
      </w:r>
      <w:r w:rsidRPr="002B7958">
        <w:rPr>
          <w:rStyle w:val="FontStyle31"/>
          <w:sz w:val="24"/>
          <w:szCs w:val="24"/>
        </w:rPr>
        <w:br/>
        <w:t>замещающих муниципальные должности, и урегулированию конфликта</w:t>
      </w:r>
      <w:r w:rsidRPr="002B7958">
        <w:rPr>
          <w:rStyle w:val="FontStyle31"/>
          <w:sz w:val="24"/>
          <w:szCs w:val="24"/>
        </w:rPr>
        <w:br/>
        <w:t>интересов (далее - Комиссия) проводит проверки:</w:t>
      </w:r>
    </w:p>
    <w:p w:rsidR="00F55E08" w:rsidRPr="002B7958" w:rsidRDefault="00F55E08" w:rsidP="00F55E08">
      <w:pPr>
        <w:pStyle w:val="Style24"/>
        <w:widowControl/>
        <w:tabs>
          <w:tab w:val="left" w:pos="922"/>
        </w:tabs>
        <w:spacing w:before="5" w:line="317" w:lineRule="exact"/>
        <w:ind w:firstLine="533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достоверности и полноты сведений о доходах, об имуществе и</w:t>
      </w:r>
      <w:r w:rsidRPr="002B7958">
        <w:rPr>
          <w:rStyle w:val="FontStyle31"/>
          <w:sz w:val="24"/>
          <w:szCs w:val="24"/>
        </w:rPr>
        <w:br/>
        <w:t>обязательствах имущественного характера, представляемых депутатами</w:t>
      </w:r>
      <w:r w:rsidRPr="002B7958">
        <w:rPr>
          <w:rStyle w:val="FontStyle31"/>
          <w:sz w:val="24"/>
          <w:szCs w:val="24"/>
        </w:rPr>
        <w:br/>
        <w:t>Совета;</w:t>
      </w:r>
    </w:p>
    <w:p w:rsidR="00F55E08" w:rsidRPr="002B7958" w:rsidRDefault="00F55E08" w:rsidP="00F55E08">
      <w:pPr>
        <w:pStyle w:val="Style24"/>
        <w:widowControl/>
        <w:tabs>
          <w:tab w:val="left" w:pos="1138"/>
        </w:tabs>
        <w:spacing w:line="317" w:lineRule="exact"/>
        <w:ind w:firstLine="54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соблюдения депутатами Совета ограничений и запретов,</w:t>
      </w:r>
      <w:r w:rsidRPr="002B7958">
        <w:rPr>
          <w:rStyle w:val="FontStyle31"/>
          <w:sz w:val="24"/>
          <w:szCs w:val="24"/>
        </w:rPr>
        <w:br/>
        <w:t>установленных Федеральным законом от 25 декабря 2008 года № 273-ФЗ «О</w:t>
      </w:r>
      <w:r w:rsidRPr="002B7958">
        <w:rPr>
          <w:rStyle w:val="FontStyle31"/>
          <w:sz w:val="24"/>
          <w:szCs w:val="24"/>
        </w:rPr>
        <w:br/>
        <w:t>противодействии коррупции» и другими федеральными законами;</w:t>
      </w:r>
    </w:p>
    <w:p w:rsidR="00F55E08" w:rsidRPr="002B7958" w:rsidRDefault="00F55E08" w:rsidP="00F55E08">
      <w:pPr>
        <w:pStyle w:val="Style24"/>
        <w:widowControl/>
        <w:tabs>
          <w:tab w:val="left" w:pos="893"/>
        </w:tabs>
        <w:spacing w:before="5"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в)</w:t>
      </w:r>
      <w:r w:rsidRPr="002B7958">
        <w:rPr>
          <w:rStyle w:val="FontStyle31"/>
          <w:sz w:val="24"/>
          <w:szCs w:val="24"/>
        </w:rPr>
        <w:tab/>
        <w:t>фактических обстоятельств, служащих основаниями для досрочного</w:t>
      </w:r>
      <w:r w:rsidRPr="002B7958">
        <w:rPr>
          <w:rStyle w:val="FontStyle31"/>
          <w:sz w:val="24"/>
          <w:szCs w:val="24"/>
        </w:rPr>
        <w:br/>
        <w:t>прекращения полномочий по основаниям, предусмотренным</w:t>
      </w:r>
      <w:r w:rsidRPr="002B7958">
        <w:rPr>
          <w:rStyle w:val="FontStyle31"/>
          <w:sz w:val="24"/>
          <w:szCs w:val="24"/>
        </w:rPr>
        <w:br/>
        <w:t>законодательством Российской Федерации.</w:t>
      </w:r>
    </w:p>
    <w:p w:rsidR="00F55E08" w:rsidRPr="002B7958" w:rsidRDefault="00F55E08" w:rsidP="00F55E08">
      <w:pPr>
        <w:pStyle w:val="Style24"/>
        <w:widowControl/>
        <w:tabs>
          <w:tab w:val="left" w:pos="1042"/>
        </w:tabs>
        <w:spacing w:line="317" w:lineRule="exact"/>
        <w:ind w:firstLine="538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2.</w:t>
      </w:r>
      <w:r w:rsidRPr="002B7958">
        <w:rPr>
          <w:rStyle w:val="FontStyle31"/>
          <w:sz w:val="24"/>
          <w:szCs w:val="24"/>
        </w:rPr>
        <w:tab/>
        <w:t>Основанием для проведения проверки является достаточная</w:t>
      </w:r>
      <w:r w:rsidRPr="002B7958">
        <w:rPr>
          <w:rStyle w:val="FontStyle31"/>
          <w:sz w:val="24"/>
          <w:szCs w:val="24"/>
        </w:rPr>
        <w:br/>
        <w:t>информация, представленная в письменной форме в установленном порядке:</w:t>
      </w:r>
    </w:p>
    <w:p w:rsidR="00F55E08" w:rsidRPr="002B7958" w:rsidRDefault="00F55E08" w:rsidP="00F55E08">
      <w:pPr>
        <w:pStyle w:val="Style24"/>
        <w:widowControl/>
        <w:tabs>
          <w:tab w:val="left" w:pos="854"/>
        </w:tabs>
        <w:spacing w:before="5" w:line="317" w:lineRule="exact"/>
        <w:ind w:firstLine="547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правоохранительными органами, иными государственными органами,</w:t>
      </w:r>
      <w:r w:rsidRPr="002B7958">
        <w:rPr>
          <w:rStyle w:val="FontStyle31"/>
          <w:sz w:val="24"/>
          <w:szCs w:val="24"/>
        </w:rPr>
        <w:br/>
        <w:t>органами местного самоуправления, муниципальными органами и их</w:t>
      </w:r>
      <w:r w:rsidRPr="002B7958">
        <w:rPr>
          <w:rStyle w:val="FontStyle31"/>
          <w:sz w:val="24"/>
          <w:szCs w:val="24"/>
        </w:rPr>
        <w:br/>
        <w:t>должностными лицами;</w:t>
      </w:r>
    </w:p>
    <w:p w:rsidR="00F55E08" w:rsidRPr="002B7958" w:rsidRDefault="00F55E08" w:rsidP="00F55E08">
      <w:pPr>
        <w:pStyle w:val="Style24"/>
        <w:widowControl/>
        <w:tabs>
          <w:tab w:val="left" w:pos="1066"/>
        </w:tabs>
        <w:spacing w:before="10" w:line="317" w:lineRule="exact"/>
        <w:ind w:right="38" w:firstLine="55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должностными лицами органов местного самоуправления и</w:t>
      </w:r>
      <w:r w:rsidRPr="002B7958">
        <w:rPr>
          <w:rStyle w:val="FontStyle31"/>
          <w:sz w:val="24"/>
          <w:szCs w:val="24"/>
        </w:rPr>
        <w:br/>
        <w:t>муниципальных органов муниципальных образований, ответственных за</w:t>
      </w:r>
      <w:r w:rsidRPr="002B7958">
        <w:rPr>
          <w:rStyle w:val="FontStyle31"/>
          <w:sz w:val="24"/>
          <w:szCs w:val="24"/>
        </w:rPr>
        <w:br/>
        <w:t>работу по профилактике коррупционных и иных правонарушений;</w:t>
      </w:r>
    </w:p>
    <w:p w:rsidR="00F55E08" w:rsidRPr="002B7958" w:rsidRDefault="00F55E08" w:rsidP="00F55E08">
      <w:pPr>
        <w:pStyle w:val="Style24"/>
        <w:widowControl/>
        <w:tabs>
          <w:tab w:val="left" w:pos="950"/>
        </w:tabs>
        <w:spacing w:line="317" w:lineRule="exact"/>
        <w:ind w:firstLine="533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в)</w:t>
      </w:r>
      <w:r w:rsidRPr="002B7958">
        <w:rPr>
          <w:rStyle w:val="FontStyle31"/>
          <w:sz w:val="24"/>
          <w:szCs w:val="24"/>
        </w:rPr>
        <w:tab/>
        <w:t>постоянно действующими руководящими органами политических</w:t>
      </w:r>
      <w:r w:rsidRPr="002B7958">
        <w:rPr>
          <w:rStyle w:val="FontStyle31"/>
          <w:sz w:val="24"/>
          <w:szCs w:val="24"/>
        </w:rPr>
        <w:br/>
        <w:t>партий и зарегистрированных в соответствии с законом иных</w:t>
      </w:r>
      <w:r w:rsidRPr="002B7958">
        <w:rPr>
          <w:rStyle w:val="FontStyle31"/>
          <w:sz w:val="24"/>
          <w:szCs w:val="24"/>
        </w:rPr>
        <w:br/>
        <w:t>общероссийских общественных объединений, не являющихся</w:t>
      </w:r>
      <w:r w:rsidRPr="002B7958">
        <w:rPr>
          <w:rStyle w:val="FontStyle31"/>
          <w:sz w:val="24"/>
          <w:szCs w:val="24"/>
        </w:rPr>
        <w:br/>
        <w:t>политическими партиями;</w:t>
      </w:r>
    </w:p>
    <w:p w:rsidR="00F55E08" w:rsidRPr="002B7958" w:rsidRDefault="00F55E08" w:rsidP="00F55E08">
      <w:pPr>
        <w:pStyle w:val="Style24"/>
        <w:widowControl/>
        <w:tabs>
          <w:tab w:val="left" w:pos="950"/>
        </w:tabs>
        <w:spacing w:before="10" w:line="317" w:lineRule="exact"/>
        <w:ind w:firstLine="533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г)</w:t>
      </w:r>
      <w:r w:rsidRPr="002B7958">
        <w:rPr>
          <w:rStyle w:val="FontStyle31"/>
          <w:sz w:val="24"/>
          <w:szCs w:val="24"/>
        </w:rPr>
        <w:tab/>
        <w:t>Общественной палатой Российской Федерации, Общественной</w:t>
      </w:r>
      <w:r w:rsidRPr="002B7958">
        <w:rPr>
          <w:rStyle w:val="FontStyle31"/>
          <w:sz w:val="24"/>
          <w:szCs w:val="24"/>
        </w:rPr>
        <w:br/>
        <w:t>палатой Томской области;</w:t>
      </w:r>
    </w:p>
    <w:p w:rsidR="00F55E08" w:rsidRPr="002B7958" w:rsidRDefault="00F55E08" w:rsidP="00F55E08">
      <w:pPr>
        <w:pStyle w:val="Style11"/>
        <w:widowControl/>
        <w:spacing w:before="67"/>
        <w:ind w:left="586"/>
        <w:rPr>
          <w:rStyle w:val="FontStyle31"/>
          <w:sz w:val="24"/>
          <w:szCs w:val="24"/>
        </w:rPr>
      </w:pPr>
      <w:proofErr w:type="spellStart"/>
      <w:r w:rsidRPr="002B7958">
        <w:rPr>
          <w:rStyle w:val="FontStyle31"/>
          <w:sz w:val="24"/>
          <w:szCs w:val="24"/>
        </w:rPr>
        <w:t>д</w:t>
      </w:r>
      <w:proofErr w:type="spellEnd"/>
      <w:r w:rsidRPr="002B7958">
        <w:rPr>
          <w:rStyle w:val="FontStyle31"/>
          <w:sz w:val="24"/>
          <w:szCs w:val="24"/>
        </w:rPr>
        <w:t>) средствами массовой информации.</w:t>
      </w:r>
    </w:p>
    <w:p w:rsidR="00F55E08" w:rsidRPr="002B7958" w:rsidRDefault="00F55E08" w:rsidP="00F55E08">
      <w:pPr>
        <w:pStyle w:val="Style25"/>
        <w:widowControl/>
        <w:numPr>
          <w:ilvl w:val="0"/>
          <w:numId w:val="12"/>
        </w:numPr>
        <w:tabs>
          <w:tab w:val="left" w:pos="816"/>
        </w:tabs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F55E08" w:rsidRPr="002B7958" w:rsidRDefault="00F55E08" w:rsidP="00F55E08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317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При поступлении в Комиссию информации, указанной в пункте 2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F55E08" w:rsidRPr="002B7958" w:rsidRDefault="00F55E08" w:rsidP="00F55E08">
      <w:pPr>
        <w:pStyle w:val="Style25"/>
        <w:widowControl/>
        <w:numPr>
          <w:ilvl w:val="0"/>
          <w:numId w:val="12"/>
        </w:numPr>
        <w:tabs>
          <w:tab w:val="left" w:pos="816"/>
        </w:tabs>
        <w:spacing w:line="317" w:lineRule="exact"/>
      </w:pPr>
      <w:r w:rsidRPr="002B7958">
        <w:rPr>
          <w:rStyle w:val="FontStyle31"/>
          <w:sz w:val="24"/>
          <w:szCs w:val="24"/>
        </w:rPr>
        <w:t xml:space="preserve">Комиссия проводит проверку в порядке, установленном Приложением 4 к Закону № 198-03 в течение шестидесяти дней после дня принятия решения о проведении </w:t>
      </w:r>
      <w:r w:rsidRPr="002B7958">
        <w:rPr>
          <w:rStyle w:val="FontStyle31"/>
          <w:sz w:val="24"/>
          <w:szCs w:val="24"/>
        </w:rPr>
        <w:lastRenderedPageBreak/>
        <w:t>проверки. Срок проведения проверки по решению Комиссии может быть продлен до девяноста дней.</w:t>
      </w:r>
    </w:p>
    <w:p w:rsidR="00F55E08" w:rsidRPr="002B7958" w:rsidRDefault="00F55E08" w:rsidP="00F55E08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317" w:lineRule="exact"/>
        <w:ind w:firstLine="55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F55E08" w:rsidRPr="002B7958" w:rsidRDefault="00F55E08" w:rsidP="00F55E08">
      <w:pPr>
        <w:pStyle w:val="Style25"/>
        <w:widowControl/>
        <w:numPr>
          <w:ilvl w:val="0"/>
          <w:numId w:val="13"/>
        </w:numPr>
        <w:tabs>
          <w:tab w:val="left" w:pos="941"/>
        </w:tabs>
        <w:spacing w:line="317" w:lineRule="exact"/>
        <w:ind w:firstLine="55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По итогам проверки, проведенной Комиссией в соответствии с подпунктом «а» пункта 1 настоящего Положения, Комиссия принимает одно из следующих решений:</w:t>
      </w:r>
    </w:p>
    <w:p w:rsidR="00F55E08" w:rsidRPr="002B7958" w:rsidRDefault="00F55E08" w:rsidP="00F55E08">
      <w:pPr>
        <w:pStyle w:val="Style25"/>
        <w:widowControl/>
        <w:tabs>
          <w:tab w:val="left" w:pos="859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установить, что сведения о доходах, об имуществе и обязательствах</w:t>
      </w:r>
      <w:r w:rsidRPr="002B7958">
        <w:rPr>
          <w:rStyle w:val="FontStyle31"/>
          <w:sz w:val="24"/>
          <w:szCs w:val="24"/>
        </w:rPr>
        <w:br/>
        <w:t>имущественного характера, представленные депутатом Совета, являются</w:t>
      </w:r>
      <w:r w:rsidRPr="002B7958">
        <w:rPr>
          <w:rStyle w:val="FontStyle31"/>
          <w:sz w:val="24"/>
          <w:szCs w:val="24"/>
        </w:rPr>
        <w:br/>
        <w:t>достоверными и полными;</w:t>
      </w:r>
    </w:p>
    <w:p w:rsidR="00F55E08" w:rsidRPr="002B7958" w:rsidRDefault="00F55E08" w:rsidP="00F55E08">
      <w:pPr>
        <w:pStyle w:val="Style25"/>
        <w:widowControl/>
        <w:tabs>
          <w:tab w:val="left" w:pos="859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установить, что сведения о доходах, об имуществе и обязательствах</w:t>
      </w:r>
      <w:r w:rsidRPr="002B7958">
        <w:rPr>
          <w:rStyle w:val="FontStyle31"/>
          <w:sz w:val="24"/>
          <w:szCs w:val="24"/>
        </w:rPr>
        <w:br/>
        <w:t>имущественного характера, представленные депутатом Совета, являются</w:t>
      </w:r>
      <w:r w:rsidRPr="002B7958">
        <w:rPr>
          <w:rStyle w:val="FontStyle31"/>
          <w:sz w:val="24"/>
          <w:szCs w:val="24"/>
        </w:rPr>
        <w:br/>
        <w:t>недостоверными и (или) неполными.</w:t>
      </w:r>
    </w:p>
    <w:p w:rsidR="00F55E08" w:rsidRPr="002B7958" w:rsidRDefault="00F55E08" w:rsidP="00F55E08">
      <w:pPr>
        <w:pStyle w:val="Style25"/>
        <w:widowControl/>
        <w:numPr>
          <w:ilvl w:val="0"/>
          <w:numId w:val="14"/>
        </w:numPr>
        <w:tabs>
          <w:tab w:val="left" w:pos="941"/>
        </w:tabs>
        <w:spacing w:line="317" w:lineRule="exact"/>
        <w:ind w:firstLine="55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По итогам проверки, проведенной Комиссией в соответствии с подпунктом «б» пункта 1 настоящего Положения, Комиссия принимает одно из следующих решений:</w:t>
      </w:r>
    </w:p>
    <w:p w:rsidR="00F55E08" w:rsidRPr="002B7958" w:rsidRDefault="00F55E08" w:rsidP="00F55E08">
      <w:pPr>
        <w:pStyle w:val="Style25"/>
        <w:widowControl/>
        <w:tabs>
          <w:tab w:val="left" w:pos="830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установить, что депутат Совета соблюдал установленные ограничения</w:t>
      </w:r>
      <w:r w:rsidRPr="002B7958">
        <w:rPr>
          <w:rStyle w:val="FontStyle31"/>
          <w:sz w:val="24"/>
          <w:szCs w:val="24"/>
        </w:rPr>
        <w:br/>
        <w:t>и запреты;</w:t>
      </w:r>
    </w:p>
    <w:p w:rsidR="00F55E08" w:rsidRPr="002B7958" w:rsidRDefault="00F55E08" w:rsidP="00F55E08">
      <w:pPr>
        <w:pStyle w:val="Style25"/>
        <w:widowControl/>
        <w:tabs>
          <w:tab w:val="left" w:pos="1018"/>
        </w:tabs>
        <w:spacing w:line="317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установить, что депутат Совета не соблюдал установленные</w:t>
      </w:r>
      <w:r w:rsidRPr="002B7958">
        <w:rPr>
          <w:rStyle w:val="FontStyle31"/>
          <w:sz w:val="24"/>
          <w:szCs w:val="24"/>
        </w:rPr>
        <w:br/>
        <w:t>ограничения и запреты.</w:t>
      </w:r>
    </w:p>
    <w:p w:rsidR="00F55E08" w:rsidRPr="002B7958" w:rsidRDefault="00F55E08" w:rsidP="00F55E08">
      <w:pPr>
        <w:pStyle w:val="Style25"/>
        <w:widowControl/>
        <w:numPr>
          <w:ilvl w:val="0"/>
          <w:numId w:val="15"/>
        </w:numPr>
        <w:tabs>
          <w:tab w:val="left" w:pos="946"/>
        </w:tabs>
        <w:spacing w:before="5" w:line="317" w:lineRule="exact"/>
        <w:ind w:right="29" w:firstLine="571"/>
        <w:rPr>
          <w:rStyle w:val="FontStyle31"/>
          <w:sz w:val="24"/>
          <w:szCs w:val="24"/>
        </w:rPr>
      </w:pPr>
      <w:proofErr w:type="gramStart"/>
      <w:r w:rsidRPr="002B7958">
        <w:rPr>
          <w:rStyle w:val="FontStyle31"/>
          <w:sz w:val="24"/>
          <w:szCs w:val="24"/>
        </w:rPr>
        <w:t>Комиссия помимо вопросов, связанных с проведением проверки, рассматривает вопросы о непредставлении депутатом Совета сведений, предусмотренных частью 4 статьи 12.1 Федерального закона от 25 декабря 2008 года № 273-ФЗ «О противодействии коррупции»,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 с</w:t>
      </w:r>
      <w:proofErr w:type="gramEnd"/>
      <w:r w:rsidRPr="002B7958">
        <w:rPr>
          <w:rStyle w:val="FontStyle31"/>
          <w:sz w:val="24"/>
          <w:szCs w:val="24"/>
        </w:rPr>
        <w:t xml:space="preserve"> нарушением установленного срока, а также о представлении недостоверных или неполных сведений.</w:t>
      </w:r>
    </w:p>
    <w:p w:rsidR="00F55E08" w:rsidRPr="002B7958" w:rsidRDefault="00F55E08" w:rsidP="00F55E08">
      <w:pPr>
        <w:pStyle w:val="Style25"/>
        <w:widowControl/>
        <w:numPr>
          <w:ilvl w:val="0"/>
          <w:numId w:val="15"/>
        </w:numPr>
        <w:tabs>
          <w:tab w:val="left" w:pos="946"/>
        </w:tabs>
        <w:spacing w:before="5" w:line="317" w:lineRule="exact"/>
        <w:ind w:right="43" w:firstLine="571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F55E08" w:rsidRPr="002B7958" w:rsidRDefault="00F55E08" w:rsidP="00F55E08">
      <w:pPr>
        <w:pStyle w:val="Style26"/>
        <w:widowControl/>
        <w:numPr>
          <w:ilvl w:val="0"/>
          <w:numId w:val="16"/>
        </w:numPr>
        <w:tabs>
          <w:tab w:val="left" w:pos="1070"/>
        </w:tabs>
        <w:spacing w:before="67" w:line="326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F55E08" w:rsidRPr="002B7958" w:rsidRDefault="00F55E08" w:rsidP="00F55E08">
      <w:pPr>
        <w:pStyle w:val="Style26"/>
        <w:widowControl/>
        <w:numPr>
          <w:ilvl w:val="0"/>
          <w:numId w:val="17"/>
        </w:numPr>
        <w:tabs>
          <w:tab w:val="left" w:pos="979"/>
        </w:tabs>
        <w:spacing w:line="326" w:lineRule="exact"/>
        <w:ind w:left="586" w:firstLine="0"/>
        <w:jc w:val="lef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Депутат Совета при проведении в отношении него проверки вправе:</w:t>
      </w:r>
    </w:p>
    <w:p w:rsidR="00F55E08" w:rsidRPr="002B7958" w:rsidRDefault="00F55E08" w:rsidP="00F55E08">
      <w:pPr>
        <w:pStyle w:val="Style26"/>
        <w:widowControl/>
        <w:tabs>
          <w:tab w:val="left" w:pos="955"/>
        </w:tabs>
        <w:spacing w:line="326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давать пояснения в письменной форме в ходе проверки и по</w:t>
      </w:r>
      <w:r w:rsidRPr="002B7958">
        <w:rPr>
          <w:rStyle w:val="FontStyle31"/>
          <w:sz w:val="24"/>
          <w:szCs w:val="24"/>
        </w:rPr>
        <w:br/>
        <w:t>результатам проверки;</w:t>
      </w:r>
    </w:p>
    <w:p w:rsidR="00F55E08" w:rsidRPr="002B7958" w:rsidRDefault="00F55E08" w:rsidP="00F55E08">
      <w:pPr>
        <w:pStyle w:val="Style26"/>
        <w:widowControl/>
        <w:tabs>
          <w:tab w:val="left" w:pos="835"/>
        </w:tabs>
        <w:spacing w:line="326" w:lineRule="exact"/>
        <w:ind w:firstLine="533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представлять дополнительные материалы и давать по ним пояснения в</w:t>
      </w:r>
      <w:r w:rsidRPr="002B7958">
        <w:rPr>
          <w:rStyle w:val="FontStyle31"/>
          <w:sz w:val="24"/>
          <w:szCs w:val="24"/>
        </w:rPr>
        <w:br/>
        <w:t>письменной форме;</w:t>
      </w:r>
    </w:p>
    <w:p w:rsidR="00F55E08" w:rsidRPr="002B7958" w:rsidRDefault="00F55E08" w:rsidP="00F55E08">
      <w:pPr>
        <w:pStyle w:val="Style26"/>
        <w:widowControl/>
        <w:tabs>
          <w:tab w:val="left" w:pos="835"/>
        </w:tabs>
        <w:spacing w:line="317" w:lineRule="exact"/>
        <w:ind w:firstLine="533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в)</w:t>
      </w:r>
      <w:r w:rsidRPr="002B7958">
        <w:rPr>
          <w:rStyle w:val="FontStyle31"/>
          <w:sz w:val="24"/>
          <w:szCs w:val="24"/>
        </w:rPr>
        <w:tab/>
        <w:t>обращаться в Комиссию с подлежащим удовлетворению ходатайством</w:t>
      </w:r>
      <w:r w:rsidRPr="002B7958">
        <w:rPr>
          <w:rStyle w:val="FontStyle31"/>
          <w:sz w:val="24"/>
          <w:szCs w:val="24"/>
        </w:rPr>
        <w:br/>
        <w:t>о проведении с ним собеседования по вопросам проверки.</w:t>
      </w:r>
    </w:p>
    <w:p w:rsidR="00F55E08" w:rsidRPr="002B7958" w:rsidRDefault="00F55E08" w:rsidP="00F55E08">
      <w:pPr>
        <w:pStyle w:val="Style26"/>
        <w:widowControl/>
        <w:tabs>
          <w:tab w:val="left" w:pos="1238"/>
        </w:tabs>
        <w:spacing w:line="317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13.</w:t>
      </w:r>
      <w:r w:rsidRPr="002B7958">
        <w:rPr>
          <w:rStyle w:val="FontStyle31"/>
          <w:sz w:val="24"/>
          <w:szCs w:val="24"/>
        </w:rPr>
        <w:tab/>
        <w:t>При проведении проверки председатель Комиссии либо</w:t>
      </w:r>
      <w:r w:rsidRPr="002B7958">
        <w:rPr>
          <w:rStyle w:val="FontStyle31"/>
          <w:sz w:val="24"/>
          <w:szCs w:val="24"/>
        </w:rPr>
        <w:br/>
        <w:t>уполномоченный им член Комиссии вправе:</w:t>
      </w:r>
    </w:p>
    <w:p w:rsidR="00F55E08" w:rsidRPr="002B7958" w:rsidRDefault="00F55E08" w:rsidP="00F55E08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lastRenderedPageBreak/>
        <w:t>а)</w:t>
      </w:r>
      <w:r w:rsidRPr="002B7958">
        <w:rPr>
          <w:rStyle w:val="FontStyle31"/>
          <w:sz w:val="24"/>
          <w:szCs w:val="24"/>
        </w:rPr>
        <w:tab/>
        <w:t>изучать представленные депутатом Совета сведения о доходах, об</w:t>
      </w:r>
      <w:r w:rsidRPr="002B7958">
        <w:rPr>
          <w:rStyle w:val="FontStyle31"/>
          <w:sz w:val="24"/>
          <w:szCs w:val="24"/>
        </w:rPr>
        <w:br/>
        <w:t>имуществе и обязательствах имущественного характера, а также</w:t>
      </w:r>
      <w:r w:rsidRPr="002B7958">
        <w:rPr>
          <w:rStyle w:val="FontStyle31"/>
          <w:sz w:val="24"/>
          <w:szCs w:val="24"/>
        </w:rPr>
        <w:br/>
        <w:t>дополнительные материалы, которые приобщаются к материалам проверки;</w:t>
      </w:r>
    </w:p>
    <w:p w:rsidR="00F55E08" w:rsidRPr="002B7958" w:rsidRDefault="00F55E08" w:rsidP="00F55E08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получать от депутата Совета пояснения по представленным им</w:t>
      </w:r>
      <w:r w:rsidRPr="002B7958">
        <w:rPr>
          <w:rStyle w:val="FontStyle31"/>
          <w:sz w:val="24"/>
          <w:szCs w:val="24"/>
        </w:rPr>
        <w:br/>
        <w:t>сведениям и дополнительным материалам;</w:t>
      </w:r>
    </w:p>
    <w:p w:rsidR="00F55E08" w:rsidRPr="002B7958" w:rsidRDefault="00F55E08" w:rsidP="00F55E08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в)</w:t>
      </w:r>
      <w:r w:rsidRPr="002B7958">
        <w:rPr>
          <w:rStyle w:val="FontStyle31"/>
          <w:sz w:val="24"/>
          <w:szCs w:val="24"/>
        </w:rPr>
        <w:tab/>
        <w:t>направлять запросы органам и организациям, указанным в пункте 2</w:t>
      </w:r>
      <w:r w:rsidRPr="002B7958">
        <w:rPr>
          <w:rStyle w:val="FontStyle31"/>
          <w:sz w:val="24"/>
          <w:szCs w:val="24"/>
        </w:rPr>
        <w:br/>
        <w:t>настоящего Положения, об имеющихся у них сведениях по вопросам,</w:t>
      </w:r>
      <w:r w:rsidRPr="002B7958">
        <w:rPr>
          <w:rStyle w:val="FontStyle31"/>
          <w:sz w:val="24"/>
          <w:szCs w:val="24"/>
        </w:rPr>
        <w:br/>
        <w:t>указанным в пункте 1 настоящего Положения;</w:t>
      </w:r>
    </w:p>
    <w:p w:rsidR="00F55E08" w:rsidRPr="002B7958" w:rsidRDefault="00F55E08" w:rsidP="00F55E08">
      <w:pPr>
        <w:pStyle w:val="Style26"/>
        <w:widowControl/>
        <w:tabs>
          <w:tab w:val="left" w:pos="850"/>
        </w:tabs>
        <w:spacing w:line="317" w:lineRule="exact"/>
        <w:ind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г)</w:t>
      </w:r>
      <w:r w:rsidRPr="002B7958">
        <w:rPr>
          <w:rStyle w:val="FontStyle31"/>
          <w:sz w:val="24"/>
          <w:szCs w:val="24"/>
        </w:rPr>
        <w:tab/>
        <w:t>проводить собеседование с депутатом Совета, в отношении которого</w:t>
      </w:r>
      <w:r w:rsidRPr="002B7958">
        <w:rPr>
          <w:rStyle w:val="FontStyle31"/>
          <w:sz w:val="24"/>
          <w:szCs w:val="24"/>
        </w:rPr>
        <w:br/>
        <w:t>проводится проверка.</w:t>
      </w:r>
    </w:p>
    <w:p w:rsidR="00F55E08" w:rsidRPr="002B7958" w:rsidRDefault="00F55E08" w:rsidP="00F55E08">
      <w:pPr>
        <w:pStyle w:val="Style26"/>
        <w:widowControl/>
        <w:numPr>
          <w:ilvl w:val="0"/>
          <w:numId w:val="18"/>
        </w:numPr>
        <w:tabs>
          <w:tab w:val="left" w:pos="941"/>
        </w:tabs>
        <w:spacing w:line="317" w:lineRule="exact"/>
        <w:ind w:firstLine="55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В запросе, предусмотренном подпунктом «в» пункта 13 настоящего Положения, указываются:</w:t>
      </w:r>
    </w:p>
    <w:p w:rsidR="00F55E08" w:rsidRPr="002B7958" w:rsidRDefault="00F55E08" w:rsidP="00F55E08">
      <w:pPr>
        <w:pStyle w:val="Style26"/>
        <w:widowControl/>
        <w:tabs>
          <w:tab w:val="left" w:pos="816"/>
        </w:tabs>
        <w:spacing w:line="317" w:lineRule="exact"/>
        <w:ind w:firstLine="528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а)</w:t>
      </w:r>
      <w:r w:rsidRPr="002B7958">
        <w:rPr>
          <w:rStyle w:val="FontStyle31"/>
          <w:sz w:val="24"/>
          <w:szCs w:val="24"/>
        </w:rPr>
        <w:tab/>
        <w:t>фамилия, имя, отчество руководителя государственного органа или</w:t>
      </w:r>
      <w:r w:rsidRPr="002B7958">
        <w:rPr>
          <w:rStyle w:val="FontStyle31"/>
          <w:sz w:val="24"/>
          <w:szCs w:val="24"/>
        </w:rPr>
        <w:br/>
        <w:t>организации, в которые направляется запрос;</w:t>
      </w:r>
    </w:p>
    <w:p w:rsidR="00F55E08" w:rsidRPr="002B7958" w:rsidRDefault="00F55E08" w:rsidP="00F55E08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б)</w:t>
      </w:r>
      <w:r w:rsidRPr="002B7958">
        <w:rPr>
          <w:rStyle w:val="FontStyle31"/>
          <w:sz w:val="24"/>
          <w:szCs w:val="24"/>
        </w:rPr>
        <w:tab/>
        <w:t>правовой акт, на основании которого направляется запрос;</w:t>
      </w:r>
    </w:p>
    <w:p w:rsidR="00F55E08" w:rsidRPr="002B7958" w:rsidRDefault="00F55E08" w:rsidP="00F55E08">
      <w:pPr>
        <w:pStyle w:val="Style26"/>
        <w:widowControl/>
        <w:tabs>
          <w:tab w:val="left" w:pos="816"/>
        </w:tabs>
        <w:spacing w:line="317" w:lineRule="exact"/>
        <w:ind w:firstLine="528"/>
        <w:rPr>
          <w:rStyle w:val="FontStyle31"/>
          <w:sz w:val="24"/>
          <w:szCs w:val="24"/>
        </w:rPr>
      </w:pPr>
      <w:proofErr w:type="gramStart"/>
      <w:r w:rsidRPr="002B7958">
        <w:rPr>
          <w:rStyle w:val="FontStyle31"/>
          <w:sz w:val="24"/>
          <w:szCs w:val="24"/>
        </w:rPr>
        <w:t>в)</w:t>
      </w:r>
      <w:r w:rsidRPr="002B7958">
        <w:rPr>
          <w:rStyle w:val="FontStyle31"/>
          <w:sz w:val="24"/>
          <w:szCs w:val="24"/>
        </w:rPr>
        <w:tab/>
        <w:t>фамилия, имя, отчество, дата и место рождения, место регистрации,</w:t>
      </w:r>
      <w:r w:rsidRPr="002B7958">
        <w:rPr>
          <w:rStyle w:val="FontStyle31"/>
          <w:sz w:val="24"/>
          <w:szCs w:val="24"/>
        </w:rPr>
        <w:br/>
        <w:t>жительства и (или) пребывания, должность и место работы (службы)</w:t>
      </w:r>
      <w:r w:rsidRPr="002B7958">
        <w:rPr>
          <w:rStyle w:val="FontStyle31"/>
          <w:sz w:val="24"/>
          <w:szCs w:val="24"/>
        </w:rPr>
        <w:br/>
        <w:t>депутата Совета, его супруги (супруга), несовершеннолетних детей, сведения</w:t>
      </w:r>
      <w:r w:rsidRPr="002B7958">
        <w:rPr>
          <w:rStyle w:val="FontStyle31"/>
          <w:sz w:val="24"/>
          <w:szCs w:val="24"/>
        </w:rPr>
        <w:br/>
        <w:t>о доходах, об имуществе и обязательствах имущественного характера</w:t>
      </w:r>
      <w:r w:rsidRPr="002B7958">
        <w:rPr>
          <w:rStyle w:val="FontStyle31"/>
          <w:sz w:val="24"/>
          <w:szCs w:val="24"/>
        </w:rPr>
        <w:br/>
        <w:t>которых проверяются; депутата Совета, в отношении которого проводится</w:t>
      </w:r>
      <w:r w:rsidRPr="002B7958">
        <w:rPr>
          <w:rStyle w:val="FontStyle31"/>
          <w:sz w:val="24"/>
          <w:szCs w:val="24"/>
        </w:rPr>
        <w:br/>
        <w:t>проверка о соблюдении им установленных ограничений и запретов;</w:t>
      </w:r>
      <w:proofErr w:type="gramEnd"/>
    </w:p>
    <w:p w:rsidR="00F55E08" w:rsidRPr="002B7958" w:rsidRDefault="00F55E08" w:rsidP="00F55E08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г)</w:t>
      </w:r>
      <w:r w:rsidRPr="002B7958">
        <w:rPr>
          <w:rStyle w:val="FontStyle31"/>
          <w:sz w:val="24"/>
          <w:szCs w:val="24"/>
        </w:rPr>
        <w:tab/>
        <w:t>содержание и объем сведений, подлежащих проверке;</w:t>
      </w:r>
    </w:p>
    <w:p w:rsidR="00F55E08" w:rsidRPr="002B7958" w:rsidRDefault="00F55E08" w:rsidP="00F55E08">
      <w:pPr>
        <w:pStyle w:val="Style26"/>
        <w:widowControl/>
        <w:tabs>
          <w:tab w:val="left" w:pos="826"/>
        </w:tabs>
        <w:spacing w:line="317" w:lineRule="exact"/>
        <w:ind w:left="538" w:firstLine="0"/>
        <w:jc w:val="left"/>
        <w:rPr>
          <w:rStyle w:val="FontStyle31"/>
          <w:sz w:val="24"/>
          <w:szCs w:val="24"/>
        </w:rPr>
      </w:pPr>
      <w:proofErr w:type="spellStart"/>
      <w:r w:rsidRPr="002B7958">
        <w:rPr>
          <w:rStyle w:val="FontStyle31"/>
          <w:sz w:val="24"/>
          <w:szCs w:val="24"/>
        </w:rPr>
        <w:t>д</w:t>
      </w:r>
      <w:proofErr w:type="spellEnd"/>
      <w:r w:rsidRPr="002B7958">
        <w:rPr>
          <w:rStyle w:val="FontStyle31"/>
          <w:sz w:val="24"/>
          <w:szCs w:val="24"/>
        </w:rPr>
        <w:t>)</w:t>
      </w:r>
      <w:r w:rsidRPr="002B7958">
        <w:rPr>
          <w:rStyle w:val="FontStyle31"/>
          <w:sz w:val="24"/>
          <w:szCs w:val="24"/>
        </w:rPr>
        <w:tab/>
        <w:t>другие необходимые сведения.</w:t>
      </w:r>
    </w:p>
    <w:p w:rsidR="00F55E08" w:rsidRPr="002B7958" w:rsidRDefault="00F55E08" w:rsidP="00F55E08">
      <w:pPr>
        <w:pStyle w:val="Style26"/>
        <w:widowControl/>
        <w:numPr>
          <w:ilvl w:val="0"/>
          <w:numId w:val="19"/>
        </w:numPr>
        <w:tabs>
          <w:tab w:val="left" w:pos="960"/>
        </w:tabs>
        <w:spacing w:before="5" w:line="317" w:lineRule="exact"/>
        <w:jc w:val="left"/>
      </w:pPr>
      <w:r w:rsidRPr="002B7958">
        <w:rPr>
          <w:rStyle w:val="FontStyle31"/>
          <w:sz w:val="24"/>
          <w:szCs w:val="24"/>
        </w:rPr>
        <w:t>В течение трех дней после дня окончания проверки Комиссия:</w:t>
      </w:r>
    </w:p>
    <w:p w:rsidR="00F55E08" w:rsidRPr="002B7958" w:rsidRDefault="00F55E08" w:rsidP="00F55E08">
      <w:pPr>
        <w:pStyle w:val="Style26"/>
        <w:widowControl/>
        <w:numPr>
          <w:ilvl w:val="0"/>
          <w:numId w:val="20"/>
        </w:numPr>
        <w:tabs>
          <w:tab w:val="left" w:pos="1027"/>
        </w:tabs>
        <w:spacing w:line="317" w:lineRule="exact"/>
        <w:ind w:right="24"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F55E08" w:rsidRPr="002B7958" w:rsidRDefault="00F55E08" w:rsidP="00F55E08">
      <w:pPr>
        <w:pStyle w:val="Style26"/>
        <w:widowControl/>
        <w:numPr>
          <w:ilvl w:val="0"/>
          <w:numId w:val="20"/>
        </w:numPr>
        <w:tabs>
          <w:tab w:val="left" w:pos="1027"/>
        </w:tabs>
        <w:spacing w:before="10" w:line="317" w:lineRule="exact"/>
        <w:ind w:right="19" w:firstLine="542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направляет сведения о результатах проверки ее инициатору, указанному в пункте 2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F55E08" w:rsidRPr="002B7958" w:rsidRDefault="00F55E08" w:rsidP="00F55E08">
      <w:pPr>
        <w:pStyle w:val="Style26"/>
        <w:widowControl/>
        <w:spacing w:line="322" w:lineRule="exact"/>
        <w:ind w:firstLine="538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F55E08" w:rsidRPr="002B7958" w:rsidRDefault="00F55E08" w:rsidP="00F55E08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322" w:lineRule="exact"/>
        <w:rPr>
          <w:rStyle w:val="FontStyle31"/>
          <w:sz w:val="24"/>
          <w:szCs w:val="24"/>
        </w:rPr>
      </w:pPr>
      <w:r w:rsidRPr="002B7958">
        <w:rPr>
          <w:rStyle w:val="FontStyle31"/>
          <w:sz w:val="24"/>
          <w:szCs w:val="24"/>
        </w:rPr>
        <w:t>Материалы проверки хранятся Комиссией в течение трех лет со дня ее окончания, после чего передаются в архив.</w:t>
      </w:r>
    </w:p>
    <w:p w:rsidR="00F55E08" w:rsidRDefault="00F55E08" w:rsidP="00F55E08">
      <w:pPr>
        <w:pStyle w:val="Style27"/>
        <w:widowControl/>
        <w:numPr>
          <w:ilvl w:val="0"/>
          <w:numId w:val="21"/>
        </w:numPr>
        <w:tabs>
          <w:tab w:val="left" w:pos="994"/>
        </w:tabs>
        <w:spacing w:line="322" w:lineRule="exact"/>
        <w:rPr>
          <w:rStyle w:val="FontStyle31"/>
        </w:rPr>
      </w:pPr>
      <w:proofErr w:type="gramStart"/>
      <w:r w:rsidRPr="002B7958">
        <w:rPr>
          <w:rStyle w:val="FontStyle31"/>
          <w:sz w:val="24"/>
          <w:szCs w:val="24"/>
        </w:rPr>
        <w:t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2B7958">
        <w:rPr>
          <w:rStyle w:val="FontStyle31"/>
          <w:sz w:val="24"/>
          <w:szCs w:val="24"/>
        </w:rPr>
        <w:t xml:space="preserve"> 8 августа 2013 № 88 «О принятии решений об осуществлении </w:t>
      </w:r>
      <w:proofErr w:type="gramStart"/>
      <w:r w:rsidRPr="002B7958">
        <w:rPr>
          <w:rStyle w:val="FontStyle31"/>
          <w:sz w:val="24"/>
          <w:szCs w:val="24"/>
        </w:rPr>
        <w:t>контроля за</w:t>
      </w:r>
      <w:proofErr w:type="gramEnd"/>
      <w:r w:rsidRPr="002B7958">
        <w:rPr>
          <w:rStyle w:val="FontStyle31"/>
          <w:sz w:val="24"/>
          <w:szCs w:val="24"/>
        </w:rPr>
        <w:t xml:space="preserve"> расходами лиц, замещающих </w:t>
      </w:r>
      <w:r w:rsidRPr="002B7958">
        <w:rPr>
          <w:rStyle w:val="FontStyle31"/>
          <w:sz w:val="24"/>
          <w:szCs w:val="24"/>
        </w:rPr>
        <w:lastRenderedPageBreak/>
        <w:t>государственные должности Томской области, иных должностных лиц, а также за расходами их супруг (супругов) и несовершеннолетних детей»</w:t>
      </w:r>
    </w:p>
    <w:p w:rsidR="00F55E08" w:rsidRDefault="00F55E08" w:rsidP="00F55E08">
      <w:pPr>
        <w:pStyle w:val="Style27"/>
        <w:widowControl/>
        <w:tabs>
          <w:tab w:val="left" w:pos="994"/>
        </w:tabs>
        <w:spacing w:line="322" w:lineRule="exact"/>
        <w:rPr>
          <w:rStyle w:val="FontStyle31"/>
        </w:rPr>
      </w:pPr>
    </w:p>
    <w:p w:rsidR="00F55E08" w:rsidRPr="002B7958" w:rsidRDefault="00F55E08" w:rsidP="00F55E08">
      <w:pPr>
        <w:pStyle w:val="Style27"/>
        <w:widowControl/>
        <w:tabs>
          <w:tab w:val="left" w:pos="994"/>
        </w:tabs>
        <w:spacing w:line="322" w:lineRule="exact"/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923677" w:rsidRDefault="00923677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0756A2" w:rsidRDefault="000756A2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0756A2" w:rsidRDefault="000756A2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p w:rsidR="000756A2" w:rsidRDefault="000756A2" w:rsidP="000B1E09">
      <w:pPr>
        <w:pStyle w:val="Style18"/>
        <w:widowControl/>
        <w:spacing w:before="240" w:line="370" w:lineRule="exact"/>
        <w:ind w:left="653"/>
        <w:rPr>
          <w:rStyle w:val="FontStyle35"/>
        </w:rPr>
      </w:pPr>
    </w:p>
    <w:sectPr w:rsidR="000756A2" w:rsidSect="0038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3A8"/>
    <w:multiLevelType w:val="singleLevel"/>
    <w:tmpl w:val="121063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10B35DB7"/>
    <w:multiLevelType w:val="singleLevel"/>
    <w:tmpl w:val="EC40DC9C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23D315CF"/>
    <w:multiLevelType w:val="singleLevel"/>
    <w:tmpl w:val="DA9C344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9FA1BB0"/>
    <w:multiLevelType w:val="singleLevel"/>
    <w:tmpl w:val="AB94DF00"/>
    <w:lvl w:ilvl="0">
      <w:start w:val="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2157C47"/>
    <w:multiLevelType w:val="singleLevel"/>
    <w:tmpl w:val="0284BC5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452570FA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4D772650"/>
    <w:multiLevelType w:val="singleLevel"/>
    <w:tmpl w:val="E3EEA49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54836A21"/>
    <w:multiLevelType w:val="singleLevel"/>
    <w:tmpl w:val="219E30FC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8B73527"/>
    <w:multiLevelType w:val="singleLevel"/>
    <w:tmpl w:val="B94ADC9A"/>
    <w:lvl w:ilvl="0">
      <w:start w:val="9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5D5B3A63"/>
    <w:multiLevelType w:val="singleLevel"/>
    <w:tmpl w:val="3D1CD31C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DA70710"/>
    <w:multiLevelType w:val="singleLevel"/>
    <w:tmpl w:val="51849A4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E587951"/>
    <w:multiLevelType w:val="singleLevel"/>
    <w:tmpl w:val="FA96E24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3D16451"/>
    <w:multiLevelType w:val="singleLevel"/>
    <w:tmpl w:val="9092971E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68C1BC6"/>
    <w:multiLevelType w:val="singleLevel"/>
    <w:tmpl w:val="78A009EC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79906741"/>
    <w:multiLevelType w:val="singleLevel"/>
    <w:tmpl w:val="E35AA47A"/>
    <w:lvl w:ilvl="0">
      <w:start w:val="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7F8A3521"/>
    <w:multiLevelType w:val="singleLevel"/>
    <w:tmpl w:val="05E80E2C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9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12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13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3"/>
  </w:num>
  <w:num w:numId="15">
    <w:abstractNumId w:val="5"/>
  </w:num>
  <w:num w:numId="16">
    <w:abstractNumId w:val="5"/>
    <w:lvlOverride w:ilvl="0">
      <w:lvl w:ilvl="0">
        <w:start w:val="1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1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E09"/>
    <w:rsid w:val="000756A2"/>
    <w:rsid w:val="000A598D"/>
    <w:rsid w:val="000B1E09"/>
    <w:rsid w:val="0038278C"/>
    <w:rsid w:val="003E5724"/>
    <w:rsid w:val="00716DF7"/>
    <w:rsid w:val="008F2D83"/>
    <w:rsid w:val="00923677"/>
    <w:rsid w:val="00931C5C"/>
    <w:rsid w:val="00AE514A"/>
    <w:rsid w:val="00F5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B1E09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Style15">
    <w:name w:val="Style15"/>
    <w:basedOn w:val="a"/>
    <w:uiPriority w:val="99"/>
    <w:rsid w:val="000B1E09"/>
    <w:pPr>
      <w:widowControl w:val="0"/>
      <w:autoSpaceDE w:val="0"/>
      <w:autoSpaceDN w:val="0"/>
      <w:adjustRightInd w:val="0"/>
      <w:spacing w:line="322" w:lineRule="exact"/>
      <w:ind w:firstLine="466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B1E09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0B1E0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0B1E0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0B1E09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0B1E09"/>
    <w:pPr>
      <w:widowControl w:val="0"/>
      <w:autoSpaceDE w:val="0"/>
      <w:autoSpaceDN w:val="0"/>
      <w:adjustRightInd w:val="0"/>
      <w:spacing w:line="319" w:lineRule="exact"/>
      <w:ind w:firstLine="71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B1E0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B1E09"/>
    <w:pPr>
      <w:widowControl w:val="0"/>
      <w:autoSpaceDE w:val="0"/>
      <w:autoSpaceDN w:val="0"/>
      <w:adjustRightInd w:val="0"/>
      <w:spacing w:line="322" w:lineRule="exact"/>
      <w:ind w:hanging="202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B1E09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B1E09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B1E09"/>
    <w:pPr>
      <w:widowControl w:val="0"/>
      <w:autoSpaceDE w:val="0"/>
      <w:autoSpaceDN w:val="0"/>
      <w:adjustRightInd w:val="0"/>
      <w:spacing w:line="322" w:lineRule="exact"/>
      <w:ind w:firstLine="312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B1E0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B1E0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0B1E0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B1E09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B1E09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0B1E09"/>
    <w:pPr>
      <w:widowControl w:val="0"/>
      <w:autoSpaceDE w:val="0"/>
      <w:autoSpaceDN w:val="0"/>
      <w:adjustRightInd w:val="0"/>
      <w:spacing w:line="331" w:lineRule="exact"/>
      <w:ind w:firstLine="552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B1E09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0B1E09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B1E09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0B1E09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B1E09"/>
    <w:pPr>
      <w:widowControl w:val="0"/>
      <w:autoSpaceDE w:val="0"/>
      <w:autoSpaceDN w:val="0"/>
      <w:adjustRightInd w:val="0"/>
      <w:spacing w:line="341" w:lineRule="exact"/>
      <w:ind w:firstLine="538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B1E09"/>
    <w:pPr>
      <w:widowControl w:val="0"/>
      <w:autoSpaceDE w:val="0"/>
      <w:autoSpaceDN w:val="0"/>
      <w:adjustRightInd w:val="0"/>
      <w:spacing w:line="329" w:lineRule="exact"/>
      <w:ind w:firstLine="566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0B1E09"/>
    <w:pPr>
      <w:widowControl w:val="0"/>
      <w:autoSpaceDE w:val="0"/>
      <w:autoSpaceDN w:val="0"/>
      <w:adjustRightInd w:val="0"/>
      <w:spacing w:line="331" w:lineRule="exact"/>
      <w:ind w:firstLine="581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B1E09"/>
    <w:pPr>
      <w:widowControl w:val="0"/>
      <w:autoSpaceDE w:val="0"/>
      <w:autoSpaceDN w:val="0"/>
      <w:adjustRightInd w:val="0"/>
      <w:spacing w:line="325" w:lineRule="exact"/>
      <w:ind w:firstLine="533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B1E09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0B1E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0B1E0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0B1E09"/>
    <w:rPr>
      <w:rFonts w:ascii="Book Antiqua" w:hAnsi="Book Antiqua" w:cs="Book Antiqua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F55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2016-04-24T10:05:00Z</cp:lastPrinted>
  <dcterms:created xsi:type="dcterms:W3CDTF">2016-03-28T10:30:00Z</dcterms:created>
  <dcterms:modified xsi:type="dcterms:W3CDTF">2016-04-26T05:16:00Z</dcterms:modified>
</cp:coreProperties>
</file>