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B5" w:rsidRPr="00C7598D" w:rsidRDefault="00C014B5" w:rsidP="00C0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7598D">
        <w:rPr>
          <w:rFonts w:ascii="Times New Roman" w:eastAsia="Times New Roman" w:hAnsi="Times New Roman" w:cs="Times New Roman"/>
          <w:b/>
        </w:rPr>
        <w:t xml:space="preserve">МУНИЦИПАЛЬНОЕ ОБРАЗОВАНИЕ </w:t>
      </w:r>
      <w:proofErr w:type="gramStart"/>
      <w:r w:rsidRPr="00C7598D">
        <w:rPr>
          <w:rFonts w:ascii="Times New Roman" w:eastAsia="Times New Roman" w:hAnsi="Times New Roman" w:cs="Times New Roman"/>
          <w:b/>
        </w:rPr>
        <w:t>« ТОЛПАРОВСКОЕ</w:t>
      </w:r>
      <w:proofErr w:type="gramEnd"/>
      <w:r w:rsidRPr="00C7598D">
        <w:rPr>
          <w:rFonts w:ascii="Times New Roman" w:eastAsia="Times New Roman" w:hAnsi="Times New Roman" w:cs="Times New Roman"/>
          <w:b/>
        </w:rPr>
        <w:t xml:space="preserve"> СЕЛЬСКОЕ ПОСЕЛЕНИЕ»</w:t>
      </w:r>
    </w:p>
    <w:p w:rsidR="00C014B5" w:rsidRPr="00C7598D" w:rsidRDefault="00C014B5" w:rsidP="00C0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КАРГАСОКСКИЙ РАЙОН</w:t>
      </w:r>
    </w:p>
    <w:p w:rsidR="00C014B5" w:rsidRPr="00C7598D" w:rsidRDefault="00C014B5" w:rsidP="00C0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ТОМСКАЯ ОБЛАСТЬ</w:t>
      </w:r>
    </w:p>
    <w:p w:rsidR="00C014B5" w:rsidRPr="00C7598D" w:rsidRDefault="00C014B5" w:rsidP="00C0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B5" w:rsidRPr="00C7598D" w:rsidRDefault="00C014B5" w:rsidP="00C0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C014B5" w:rsidRPr="00C7598D" w:rsidRDefault="00C014B5" w:rsidP="00C0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« СОВЕТ</w:t>
      </w:r>
      <w:proofErr w:type="gramEnd"/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ТОЛПАРОВСКОГО СЕЛЬСКОГО ПОСЕЛЕНИЯ»</w:t>
      </w:r>
    </w:p>
    <w:p w:rsidR="00C014B5" w:rsidRPr="00C7598D" w:rsidRDefault="00C014B5" w:rsidP="00C0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B5" w:rsidRPr="00C7598D" w:rsidRDefault="00C014B5" w:rsidP="00C0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C014B5" w:rsidRPr="00C7598D" w:rsidRDefault="00C014B5" w:rsidP="00C01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B5" w:rsidRPr="00C7598D" w:rsidRDefault="00C014B5" w:rsidP="00C01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B5" w:rsidRPr="00C7598D" w:rsidRDefault="006F1052" w:rsidP="00C01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89118F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C014B5">
        <w:rPr>
          <w:rFonts w:ascii="Times New Roman" w:eastAsia="Times New Roman" w:hAnsi="Times New Roman" w:cs="Times New Roman"/>
          <w:b/>
          <w:sz w:val="24"/>
          <w:szCs w:val="24"/>
        </w:rPr>
        <w:t>2018</w:t>
      </w:r>
      <w:r w:rsidR="00C014B5"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C014B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C014B5"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014B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№ </w:t>
      </w:r>
      <w:r w:rsidR="0089118F">
        <w:rPr>
          <w:rFonts w:ascii="Times New Roman" w:eastAsia="Times New Roman" w:hAnsi="Times New Roman" w:cs="Times New Roman"/>
          <w:b/>
          <w:sz w:val="24"/>
          <w:szCs w:val="24"/>
        </w:rPr>
        <w:t>31</w:t>
      </w:r>
    </w:p>
    <w:p w:rsidR="00C014B5" w:rsidRPr="00C7598D" w:rsidRDefault="00C014B5" w:rsidP="00C01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C014B5" w:rsidRPr="00C7598D" w:rsidRDefault="00C014B5" w:rsidP="00C01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B5" w:rsidRDefault="00C014B5" w:rsidP="00C01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п. Киевский</w:t>
      </w:r>
    </w:p>
    <w:p w:rsidR="00C014B5" w:rsidRDefault="00C014B5" w:rsidP="00C014B5">
      <w:pPr>
        <w:spacing w:after="0" w:line="240" w:lineRule="auto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6282F"/>
          <w:sz w:val="24"/>
          <w:szCs w:val="24"/>
        </w:rPr>
        <w:t xml:space="preserve"> </w:t>
      </w:r>
    </w:p>
    <w:p w:rsidR="00C014B5" w:rsidRPr="00C014B5" w:rsidRDefault="00C014B5" w:rsidP="006F1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05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="006F1052" w:rsidRPr="006F105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Об установлении учетной нормы площади жилого помещения и нормы предоставления площади жилого помещения по договору социального найма </w:t>
      </w:r>
      <w:hyperlink r:id="rId4" w:history="1"/>
    </w:p>
    <w:p w:rsidR="00C014B5" w:rsidRPr="00C014B5" w:rsidRDefault="00C014B5" w:rsidP="00C014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84F" w:rsidRPr="006F1052" w:rsidRDefault="00C014B5" w:rsidP="00C014B5">
      <w:pPr>
        <w:rPr>
          <w:rFonts w:ascii="Times New Roman" w:eastAsia="Times New Roman" w:hAnsi="Times New Roman" w:cs="Times New Roman"/>
          <w:sz w:val="24"/>
          <w:szCs w:val="24"/>
        </w:rPr>
      </w:pPr>
      <w:r w:rsidRPr="006F105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6F1052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статьей 14</w:t>
        </w:r>
      </w:hyperlink>
      <w:r w:rsidRPr="006F10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6F1052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50</w:t>
        </w:r>
      </w:hyperlink>
      <w:r w:rsidRPr="006F1052">
        <w:rPr>
          <w:rFonts w:ascii="Times New Roman" w:eastAsia="Times New Roman" w:hAnsi="Times New Roman" w:cs="Times New Roman"/>
          <w:sz w:val="24"/>
          <w:szCs w:val="24"/>
        </w:rPr>
        <w:t xml:space="preserve"> Жилищного кодекса Российской Федерации, </w:t>
      </w:r>
      <w:hyperlink r:id="rId7" w:history="1">
        <w:r w:rsidRPr="006F1052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статьей 16</w:t>
        </w:r>
      </w:hyperlink>
      <w:r w:rsidRPr="006F105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06.10.2003 N131 - ФЗ "Об общих принципах организации местного самоуправления в Российской Федерации"</w:t>
      </w:r>
    </w:p>
    <w:p w:rsidR="00C014B5" w:rsidRPr="00C014B5" w:rsidRDefault="00C014B5" w:rsidP="00C014B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5667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 w:rsidRPr="00C4566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олпаровского</w:t>
      </w:r>
      <w:proofErr w:type="spellEnd"/>
      <w:proofErr w:type="gramEnd"/>
      <w:r w:rsidRPr="00C45667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 РЕШИЛ:</w:t>
      </w:r>
    </w:p>
    <w:p w:rsidR="00C014B5" w:rsidRPr="00C014B5" w:rsidRDefault="00C014B5" w:rsidP="00C014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4B5">
        <w:rPr>
          <w:rFonts w:ascii="Times New Roman" w:eastAsia="Times New Roman" w:hAnsi="Times New Roman" w:cs="Times New Roman"/>
          <w:sz w:val="24"/>
          <w:szCs w:val="24"/>
        </w:rPr>
        <w:t xml:space="preserve">Установить в муниципальном образовании </w:t>
      </w:r>
      <w:proofErr w:type="spellStart"/>
      <w:r w:rsidRPr="006F1052">
        <w:rPr>
          <w:rFonts w:ascii="Times New Roman" w:eastAsia="Times New Roman" w:hAnsi="Times New Roman" w:cs="Times New Roman"/>
          <w:sz w:val="24"/>
          <w:szCs w:val="24"/>
        </w:rPr>
        <w:t>Толпаровское</w:t>
      </w:r>
      <w:proofErr w:type="spellEnd"/>
      <w:r w:rsidRPr="006F10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C014B5">
        <w:rPr>
          <w:rFonts w:ascii="Times New Roman" w:eastAsia="Times New Roman" w:hAnsi="Times New Roman" w:cs="Times New Roman"/>
          <w:sz w:val="24"/>
          <w:szCs w:val="24"/>
        </w:rPr>
        <w:t xml:space="preserve"> учетную норму площади жило</w:t>
      </w:r>
      <w:r w:rsidRPr="006F1052">
        <w:rPr>
          <w:rFonts w:ascii="Times New Roman" w:eastAsia="Times New Roman" w:hAnsi="Times New Roman" w:cs="Times New Roman"/>
          <w:sz w:val="24"/>
          <w:szCs w:val="24"/>
        </w:rPr>
        <w:t>го помещения – 10,5</w:t>
      </w:r>
      <w:r w:rsidRPr="00C014B5">
        <w:rPr>
          <w:rFonts w:ascii="Times New Roman" w:eastAsia="Times New Roman" w:hAnsi="Times New Roman" w:cs="Times New Roman"/>
          <w:sz w:val="24"/>
          <w:szCs w:val="24"/>
        </w:rPr>
        <w:t xml:space="preserve"> квадратных метров общей площади на одного человека.</w:t>
      </w:r>
    </w:p>
    <w:p w:rsidR="00C014B5" w:rsidRPr="00C014B5" w:rsidRDefault="00C014B5" w:rsidP="00C014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2"/>
      <w:r w:rsidRPr="00C014B5">
        <w:rPr>
          <w:rFonts w:ascii="Times New Roman" w:eastAsia="Times New Roman" w:hAnsi="Times New Roman" w:cs="Times New Roman"/>
          <w:sz w:val="24"/>
          <w:szCs w:val="24"/>
        </w:rPr>
        <w:t>2. Установить норму предоставления общей площади жилого помещения по договору социального найма в размере:</w:t>
      </w:r>
    </w:p>
    <w:bookmarkEnd w:id="1"/>
    <w:p w:rsidR="00C014B5" w:rsidRPr="00C014B5" w:rsidRDefault="00C014B5" w:rsidP="00C014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052">
        <w:rPr>
          <w:rFonts w:ascii="Times New Roman" w:eastAsia="Times New Roman" w:hAnsi="Times New Roman" w:cs="Times New Roman"/>
          <w:sz w:val="24"/>
          <w:szCs w:val="24"/>
        </w:rPr>
        <w:t>- 17</w:t>
      </w:r>
      <w:r w:rsidRPr="00C014B5">
        <w:rPr>
          <w:rFonts w:ascii="Times New Roman" w:eastAsia="Times New Roman" w:hAnsi="Times New Roman" w:cs="Times New Roman"/>
          <w:sz w:val="24"/>
          <w:szCs w:val="24"/>
        </w:rPr>
        <w:t xml:space="preserve"> квадратных метров для одиноко проживающего гражданина;</w:t>
      </w:r>
    </w:p>
    <w:p w:rsidR="00C014B5" w:rsidRPr="00C014B5" w:rsidRDefault="006F1052" w:rsidP="00C014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052">
        <w:rPr>
          <w:rFonts w:ascii="Times New Roman" w:eastAsia="Times New Roman" w:hAnsi="Times New Roman" w:cs="Times New Roman"/>
          <w:sz w:val="24"/>
          <w:szCs w:val="24"/>
        </w:rPr>
        <w:t>- 10,5</w:t>
      </w:r>
      <w:r w:rsidR="00C014B5" w:rsidRPr="00C014B5">
        <w:rPr>
          <w:rFonts w:ascii="Times New Roman" w:eastAsia="Times New Roman" w:hAnsi="Times New Roman" w:cs="Times New Roman"/>
          <w:sz w:val="24"/>
          <w:szCs w:val="24"/>
        </w:rPr>
        <w:t xml:space="preserve"> квадратных метров общей площади на одного члена семьи, состоящей из двух и более человек;</w:t>
      </w:r>
    </w:p>
    <w:p w:rsidR="00C014B5" w:rsidRPr="00C014B5" w:rsidRDefault="006F1052" w:rsidP="00C014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052">
        <w:rPr>
          <w:rFonts w:ascii="Times New Roman" w:eastAsia="Times New Roman" w:hAnsi="Times New Roman" w:cs="Times New Roman"/>
          <w:sz w:val="24"/>
          <w:szCs w:val="24"/>
        </w:rPr>
        <w:t>- 63</w:t>
      </w:r>
      <w:r w:rsidR="00C014B5" w:rsidRPr="00C014B5">
        <w:rPr>
          <w:rFonts w:ascii="Times New Roman" w:eastAsia="Times New Roman" w:hAnsi="Times New Roman" w:cs="Times New Roman"/>
          <w:sz w:val="24"/>
          <w:szCs w:val="24"/>
        </w:rPr>
        <w:t xml:space="preserve"> квадратных метров общей площади на состав семьи из 6 человек и более.</w:t>
      </w:r>
    </w:p>
    <w:p w:rsidR="00C014B5" w:rsidRPr="00C014B5" w:rsidRDefault="00C014B5" w:rsidP="00C014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3"/>
      <w:r w:rsidRPr="00C014B5">
        <w:rPr>
          <w:rFonts w:ascii="Times New Roman" w:eastAsia="Times New Roman" w:hAnsi="Times New Roman" w:cs="Times New Roman"/>
          <w:sz w:val="24"/>
          <w:szCs w:val="24"/>
        </w:rPr>
        <w:t xml:space="preserve">3. Признать утратившим силу </w:t>
      </w:r>
      <w:hyperlink r:id="rId8" w:history="1">
        <w:r w:rsidRPr="006F1052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решение</w:t>
        </w:r>
      </w:hyperlink>
      <w:r w:rsidRPr="00C01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052" w:rsidRPr="006F1052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proofErr w:type="spellStart"/>
      <w:r w:rsidR="006F1052" w:rsidRPr="006F1052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6F1052" w:rsidRPr="006F1052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6F1052" w:rsidRPr="006F1052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C014B5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proofErr w:type="gramEnd"/>
      <w:r w:rsidRPr="00C01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052" w:rsidRPr="006F1052">
        <w:rPr>
          <w:rFonts w:ascii="Times New Roman" w:eastAsia="Times New Roman" w:hAnsi="Times New Roman" w:cs="Times New Roman"/>
          <w:sz w:val="24"/>
          <w:szCs w:val="24"/>
        </w:rPr>
        <w:t xml:space="preserve">01.10.2007 N 112 "Об установлении </w:t>
      </w:r>
      <w:r w:rsidRPr="00C014B5">
        <w:rPr>
          <w:rFonts w:ascii="Times New Roman" w:eastAsia="Times New Roman" w:hAnsi="Times New Roman" w:cs="Times New Roman"/>
          <w:sz w:val="24"/>
          <w:szCs w:val="24"/>
        </w:rPr>
        <w:t xml:space="preserve"> нормы </w:t>
      </w:r>
      <w:r w:rsidR="006F1052" w:rsidRPr="006F105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Pr="00C014B5">
        <w:rPr>
          <w:rFonts w:ascii="Times New Roman" w:eastAsia="Times New Roman" w:hAnsi="Times New Roman" w:cs="Times New Roman"/>
          <w:sz w:val="24"/>
          <w:szCs w:val="24"/>
        </w:rPr>
        <w:t xml:space="preserve">площади жилого помещения и </w:t>
      </w:r>
      <w:r w:rsidR="006F1052" w:rsidRPr="006F1052">
        <w:rPr>
          <w:rFonts w:ascii="Times New Roman" w:eastAsia="Times New Roman" w:hAnsi="Times New Roman" w:cs="Times New Roman"/>
          <w:sz w:val="24"/>
          <w:szCs w:val="24"/>
        </w:rPr>
        <w:t xml:space="preserve">учетной </w:t>
      </w:r>
      <w:r w:rsidRPr="00C014B5">
        <w:rPr>
          <w:rFonts w:ascii="Times New Roman" w:eastAsia="Times New Roman" w:hAnsi="Times New Roman" w:cs="Times New Roman"/>
          <w:sz w:val="24"/>
          <w:szCs w:val="24"/>
        </w:rPr>
        <w:t>нормы площади жилого помещения ".</w:t>
      </w:r>
    </w:p>
    <w:p w:rsidR="00C014B5" w:rsidRDefault="00C014B5" w:rsidP="00C014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4"/>
      <w:bookmarkEnd w:id="2"/>
      <w:r w:rsidRPr="00C014B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6F1052" w:rsidRPr="006F1052">
        <w:rPr>
          <w:rFonts w:ascii="Times New Roman" w:eastAsia="Times New Roman" w:hAnsi="Times New Roman" w:cs="Times New Roman"/>
          <w:sz w:val="24"/>
          <w:szCs w:val="24"/>
        </w:rPr>
        <w:t>Обнародовать</w:t>
      </w:r>
      <w:hyperlink r:id="rId9" w:history="1"/>
      <w:r w:rsidRPr="00C014B5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и разместить на официальном сайте </w:t>
      </w:r>
      <w:r w:rsidR="006F1052" w:rsidRPr="006F105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F1052" w:rsidRPr="006F1052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="006F1052" w:rsidRPr="006F105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014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1052" w:rsidRDefault="006F1052" w:rsidP="00C014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052" w:rsidRDefault="006F1052" w:rsidP="00C014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052" w:rsidRPr="00C014B5" w:rsidRDefault="006F1052" w:rsidP="00C014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:rsidR="00C014B5" w:rsidRPr="00C014B5" w:rsidRDefault="00C014B5" w:rsidP="00C014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4B5" w:rsidRPr="006F1052" w:rsidRDefault="00C014B5" w:rsidP="00C014B5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1052">
        <w:rPr>
          <w:rFonts w:ascii="Times New Roman" w:hAnsi="Times New Roman" w:cs="Times New Roman"/>
          <w:sz w:val="24"/>
          <w:szCs w:val="24"/>
        </w:rPr>
        <w:t>Председатель  Совета</w:t>
      </w:r>
      <w:proofErr w:type="gramEnd"/>
      <w:r w:rsidRPr="006F1052">
        <w:rPr>
          <w:rFonts w:ascii="Times New Roman" w:hAnsi="Times New Roman" w:cs="Times New Roman"/>
          <w:sz w:val="24"/>
          <w:szCs w:val="24"/>
        </w:rPr>
        <w:t xml:space="preserve"> поселения,                                                                                             Глава </w:t>
      </w:r>
      <w:proofErr w:type="spellStart"/>
      <w:r w:rsidRPr="006F1052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6F1052">
        <w:rPr>
          <w:rFonts w:ascii="Times New Roman" w:hAnsi="Times New Roman" w:cs="Times New Roman"/>
          <w:sz w:val="24"/>
          <w:szCs w:val="24"/>
        </w:rPr>
        <w:t xml:space="preserve"> сельского поселения    </w:t>
      </w:r>
      <w:r w:rsidR="006F1052" w:rsidRPr="006F105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F1052">
        <w:rPr>
          <w:rFonts w:ascii="Times New Roman" w:hAnsi="Times New Roman" w:cs="Times New Roman"/>
          <w:sz w:val="24"/>
          <w:szCs w:val="24"/>
        </w:rPr>
        <w:t xml:space="preserve">  А.И. Романов                                   </w:t>
      </w:r>
    </w:p>
    <w:p w:rsidR="00C014B5" w:rsidRPr="006F1052" w:rsidRDefault="00C014B5" w:rsidP="00C014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14B5" w:rsidRPr="006F1052" w:rsidRDefault="00C014B5" w:rsidP="00C014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14B5" w:rsidRDefault="00C014B5" w:rsidP="00C014B5">
      <w:pPr>
        <w:rPr>
          <w:rFonts w:ascii="Arial" w:eastAsia="Times New Roman" w:hAnsi="Arial" w:cs="Arial"/>
          <w:sz w:val="24"/>
          <w:szCs w:val="24"/>
        </w:rPr>
      </w:pPr>
    </w:p>
    <w:p w:rsidR="00C014B5" w:rsidRDefault="00C014B5" w:rsidP="00C014B5">
      <w:pPr>
        <w:rPr>
          <w:rFonts w:ascii="Arial" w:eastAsia="Times New Roman" w:hAnsi="Arial" w:cs="Arial"/>
          <w:sz w:val="24"/>
          <w:szCs w:val="24"/>
        </w:rPr>
      </w:pPr>
    </w:p>
    <w:p w:rsidR="00C014B5" w:rsidRDefault="00C014B5" w:rsidP="00C014B5">
      <w:pPr>
        <w:rPr>
          <w:rFonts w:ascii="Arial" w:eastAsia="Times New Roman" w:hAnsi="Arial" w:cs="Arial"/>
          <w:sz w:val="24"/>
          <w:szCs w:val="24"/>
        </w:rPr>
      </w:pPr>
    </w:p>
    <w:p w:rsidR="00C014B5" w:rsidRDefault="00C014B5" w:rsidP="00C014B5">
      <w:pPr>
        <w:rPr>
          <w:rFonts w:ascii="Arial" w:eastAsia="Times New Roman" w:hAnsi="Arial" w:cs="Arial"/>
          <w:sz w:val="24"/>
          <w:szCs w:val="24"/>
        </w:rPr>
      </w:pPr>
    </w:p>
    <w:p w:rsidR="00C014B5" w:rsidRDefault="00C014B5" w:rsidP="00C014B5">
      <w:pPr>
        <w:rPr>
          <w:rFonts w:ascii="Arial" w:eastAsia="Times New Roman" w:hAnsi="Arial" w:cs="Arial"/>
          <w:sz w:val="24"/>
          <w:szCs w:val="24"/>
        </w:rPr>
      </w:pPr>
    </w:p>
    <w:p w:rsidR="00C014B5" w:rsidRDefault="00C014B5" w:rsidP="00C014B5"/>
    <w:sectPr w:rsidR="00C0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B5"/>
    <w:rsid w:val="006F1052"/>
    <w:rsid w:val="0089118F"/>
    <w:rsid w:val="00A6184F"/>
    <w:rsid w:val="00C0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B0755-E4F8-4261-BF37-3D01AD29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4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105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650331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8291.5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38291.14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7626475.0" TargetMode="External"/><Relationship Id="rId9" Type="http://schemas.openxmlformats.org/officeDocument/2006/relationships/hyperlink" Target="garantF1://77264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2018-07-09T04:05:00Z</cp:lastPrinted>
  <dcterms:created xsi:type="dcterms:W3CDTF">2018-07-06T08:42:00Z</dcterms:created>
  <dcterms:modified xsi:type="dcterms:W3CDTF">2018-07-09T04:13:00Z</dcterms:modified>
</cp:coreProperties>
</file>