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03.10.2013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36</w:t>
      </w: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127B" w:rsidRDefault="0012127B" w:rsidP="001212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2127B" w:rsidRDefault="0012127B" w:rsidP="00121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p w:rsidR="0012127B" w:rsidRPr="0012127B" w:rsidRDefault="0012127B" w:rsidP="0012127B">
      <w:pPr>
        <w:pStyle w:val="1"/>
        <w:spacing w:before="0" w:after="0"/>
        <w:ind w:right="53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эвакуационной комиссии  </w:t>
      </w:r>
      <w:proofErr w:type="spellStart"/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>Каргасокского</w:t>
      </w:r>
      <w:proofErr w:type="spellEnd"/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  <w:r w:rsidRPr="0012127B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12127B" w:rsidRDefault="0012127B" w:rsidP="0012127B"/>
    <w:p w:rsidR="0012127B" w:rsidRPr="0012127B" w:rsidRDefault="0012127B" w:rsidP="0012127B">
      <w:pPr>
        <w:pStyle w:val="a3"/>
        <w:rPr>
          <w:sz w:val="24"/>
        </w:rPr>
      </w:pPr>
      <w:r w:rsidRPr="0012127B">
        <w:rPr>
          <w:sz w:val="24"/>
        </w:rPr>
        <w:t xml:space="preserve">          В целях совершенствования координации деятельности эвакуационных органов </w:t>
      </w:r>
      <w:proofErr w:type="spellStart"/>
      <w:r w:rsidRPr="0012127B">
        <w:rPr>
          <w:sz w:val="24"/>
        </w:rPr>
        <w:t>Каргасокского</w:t>
      </w:r>
      <w:proofErr w:type="spellEnd"/>
      <w:r w:rsidRPr="0012127B">
        <w:rPr>
          <w:sz w:val="24"/>
        </w:rPr>
        <w:t xml:space="preserve"> района и в соответствии с рекомендациями Министерства Российской  Федерации  по  делам  ГО и ЧС и ликвидации стихийных бедствий,  </w:t>
      </w:r>
    </w:p>
    <w:p w:rsidR="0012127B" w:rsidRPr="0012127B" w:rsidRDefault="0012127B" w:rsidP="0012127B">
      <w:pPr>
        <w:pStyle w:val="a3"/>
        <w:rPr>
          <w:b/>
          <w:sz w:val="24"/>
        </w:rPr>
      </w:pPr>
      <w:r w:rsidRPr="0012127B">
        <w:rPr>
          <w:b/>
          <w:sz w:val="24"/>
        </w:rPr>
        <w:t>Постановляю: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12127B">
        <w:rPr>
          <w:rFonts w:ascii="Times New Roman" w:hAnsi="Times New Roman" w:cs="Times New Roman"/>
          <w:sz w:val="24"/>
          <w:szCs w:val="24"/>
        </w:rPr>
        <w:t>1. Утвердить:</w:t>
      </w:r>
    </w:p>
    <w:bookmarkEnd w:id="0"/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1.1. Положение об эвакуационной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w:anchor="sub_1" w:history="1">
        <w:r w:rsidRPr="0012127B">
          <w:rPr>
            <w:rFonts w:ascii="Times New Roman" w:hAnsi="Times New Roman" w:cs="Times New Roman"/>
            <w:sz w:val="24"/>
            <w:szCs w:val="24"/>
          </w:rPr>
          <w:t>приложение № 1</w:t>
        </w:r>
      </w:hyperlink>
      <w:r w:rsidRPr="0012127B">
        <w:rPr>
          <w:rFonts w:ascii="Times New Roman" w:hAnsi="Times New Roman" w:cs="Times New Roman"/>
          <w:sz w:val="24"/>
          <w:szCs w:val="24"/>
        </w:rPr>
        <w:t>).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1.2. Состав эвакуационной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w:anchor="sub_2" w:history="1">
        <w:r w:rsidRPr="0012127B">
          <w:rPr>
            <w:rFonts w:ascii="Times New Roman" w:hAnsi="Times New Roman" w:cs="Times New Roman"/>
            <w:sz w:val="24"/>
            <w:szCs w:val="24"/>
          </w:rPr>
          <w:t>приложение № 2</w:t>
        </w:r>
      </w:hyperlink>
      <w:r w:rsidRPr="0012127B">
        <w:rPr>
          <w:rFonts w:ascii="Times New Roman" w:hAnsi="Times New Roman" w:cs="Times New Roman"/>
          <w:sz w:val="24"/>
          <w:szCs w:val="24"/>
        </w:rPr>
        <w:t>).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1212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</w:p>
    <w:p w:rsidR="0012127B" w:rsidRPr="0012127B" w:rsidRDefault="0012127B" w:rsidP="0012127B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1" w:name="_GoBack"/>
      <w:r w:rsidRPr="0012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12127B">
        <w:rPr>
          <w:rFonts w:ascii="Times New Roman" w:eastAsia="Arial" w:hAnsi="Times New Roman" w:cs="Times New Roman"/>
          <w:sz w:val="24"/>
          <w:szCs w:val="24"/>
          <w:lang w:eastAsia="ar-SA"/>
        </w:rPr>
        <w:t>Толпаровского</w:t>
      </w:r>
      <w:proofErr w:type="spellEnd"/>
      <w:r w:rsidRPr="001212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В.Т. Власенко</w:t>
      </w:r>
    </w:p>
    <w:bookmarkEnd w:id="1"/>
    <w:p w:rsidR="0012127B" w:rsidRPr="0012127B" w:rsidRDefault="0012127B" w:rsidP="0012127B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2127B" w:rsidRDefault="0012127B" w:rsidP="0012127B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2127B" w:rsidRDefault="0012127B" w:rsidP="0012127B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2127B" w:rsidRDefault="0012127B" w:rsidP="0012127B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2127B" w:rsidRDefault="0012127B" w:rsidP="0012127B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2127B" w:rsidRDefault="0012127B" w:rsidP="0012127B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2127B" w:rsidRPr="006A72FA" w:rsidRDefault="0012127B" w:rsidP="0012127B">
      <w:pPr>
        <w:jc w:val="right"/>
        <w:rPr>
          <w:rFonts w:ascii="Times New Roman" w:hAnsi="Times New Roman" w:cs="Times New Roman"/>
          <w:b/>
          <w:bCs/>
          <w:color w:val="000080"/>
        </w:rPr>
      </w:pPr>
    </w:p>
    <w:p w:rsidR="0012127B" w:rsidRPr="0012127B" w:rsidRDefault="0012127B" w:rsidP="0012127B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2127B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 №  1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r w:rsidRPr="0012127B">
        <w:rPr>
          <w:rFonts w:ascii="Times New Roman" w:hAnsi="Times New Roman" w:cs="Times New Roman"/>
          <w:bCs/>
          <w:sz w:val="20"/>
          <w:szCs w:val="20"/>
        </w:rPr>
        <w:t>УТВЕРЖДЕНО: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r w:rsidRPr="0012127B">
        <w:rPr>
          <w:rFonts w:ascii="Times New Roman" w:hAnsi="Times New Roman" w:cs="Times New Roman"/>
          <w:sz w:val="20"/>
          <w:szCs w:val="20"/>
        </w:rPr>
        <w:t xml:space="preserve">  постановлением  администрации 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127B">
        <w:rPr>
          <w:rFonts w:ascii="Times New Roman" w:hAnsi="Times New Roman" w:cs="Times New Roman"/>
          <w:sz w:val="20"/>
          <w:szCs w:val="20"/>
        </w:rPr>
        <w:t xml:space="preserve"> сельского 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r w:rsidRPr="0012127B">
        <w:rPr>
          <w:rFonts w:ascii="Times New Roman" w:hAnsi="Times New Roman" w:cs="Times New Roman"/>
          <w:sz w:val="20"/>
          <w:szCs w:val="20"/>
        </w:rPr>
        <w:t xml:space="preserve">поселения 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03.10</w:t>
      </w:r>
      <w:r w:rsidRPr="0012127B">
        <w:rPr>
          <w:rFonts w:ascii="Times New Roman" w:hAnsi="Times New Roman" w:cs="Times New Roman"/>
          <w:sz w:val="20"/>
          <w:szCs w:val="20"/>
        </w:rPr>
        <w:t>. 2013 года</w:t>
      </w:r>
      <w:r>
        <w:rPr>
          <w:rFonts w:ascii="Times New Roman" w:hAnsi="Times New Roman" w:cs="Times New Roman"/>
          <w:sz w:val="20"/>
          <w:szCs w:val="20"/>
        </w:rPr>
        <w:t xml:space="preserve"> №36</w:t>
      </w:r>
    </w:p>
    <w:p w:rsidR="0012127B" w:rsidRPr="0044080C" w:rsidRDefault="0012127B" w:rsidP="0012127B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2127B" w:rsidRPr="00DA15AA" w:rsidRDefault="0012127B" w:rsidP="0012127B"/>
    <w:p w:rsidR="0012127B" w:rsidRPr="0012127B" w:rsidRDefault="0012127B" w:rsidP="0012127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</w:t>
      </w:r>
    </w:p>
    <w:p w:rsidR="0012127B" w:rsidRPr="0012127B" w:rsidRDefault="0012127B" w:rsidP="0012127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эвакуационной комиссии </w:t>
      </w:r>
      <w:proofErr w:type="spellStart"/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12127B">
        <w:rPr>
          <w:rFonts w:ascii="Times New Roman" w:hAnsi="Times New Roman" w:cs="Times New Roman"/>
          <w:sz w:val="24"/>
          <w:szCs w:val="24"/>
        </w:rPr>
        <w:t xml:space="preserve">1. Настоящее Положение определяет порядок создания, состав и основные задачи эвакуационной комиссии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эвакуационная комиссия) в мирное и военное время.</w:t>
      </w:r>
      <w:bookmarkEnd w:id="2"/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2. </w:t>
      </w:r>
      <w:bookmarkStart w:id="3" w:name="sub_13"/>
      <w:r w:rsidRPr="0012127B">
        <w:rPr>
          <w:rFonts w:ascii="Times New Roman" w:hAnsi="Times New Roman" w:cs="Times New Roman"/>
          <w:sz w:val="24"/>
          <w:szCs w:val="24"/>
        </w:rPr>
        <w:t xml:space="preserve"> Общее руководство деятельностью эвакуационной комиссии осуществляет председатель эвакуационной комиссии 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3. В состав эвакуационной комиссии входят: глава поселения,  руководители учреждений и организаций, расположенных на территории поселения и специалисты  администрации 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End w:id="3"/>
      <w:r w:rsidRPr="0012127B">
        <w:rPr>
          <w:rFonts w:ascii="Times New Roman" w:hAnsi="Times New Roman" w:cs="Times New Roman"/>
          <w:sz w:val="24"/>
          <w:szCs w:val="24"/>
        </w:rPr>
        <w:t>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4" w:name="sub_14"/>
      <w:r w:rsidRPr="0012127B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12127B">
        <w:rPr>
          <w:rFonts w:ascii="Times New Roman" w:hAnsi="Times New Roman" w:cs="Times New Roman"/>
          <w:sz w:val="24"/>
          <w:szCs w:val="24"/>
        </w:rPr>
        <w:t>Эвакуационная комиссия в своей деятельности руководствуется Федеральным законом от 12.02.1998 года  №  28-ФЗ «О гражданской обороне», Руководством по организации планирования, обеспечения и проведения эвакуации населения в военное время, утвержденным Министром Российской Федерации по делам гражданской обороны, чрезвычайным ситуациям и ликвидации последствий стихийных бедствий 31 декабря 1996 года, и другими нормативными правовыми актами Российской Федерации и Томской области.</w:t>
      </w:r>
      <w:bookmarkEnd w:id="4"/>
      <w:proofErr w:type="gramEnd"/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12127B">
        <w:rPr>
          <w:rFonts w:ascii="Times New Roman" w:hAnsi="Times New Roman" w:cs="Times New Roman"/>
          <w:sz w:val="24"/>
          <w:szCs w:val="24"/>
        </w:rPr>
        <w:t>5. Основными задачами эвакуационной комиссии являются: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6" w:name="sub_151"/>
      <w:bookmarkEnd w:id="5"/>
      <w:r w:rsidRPr="0012127B">
        <w:rPr>
          <w:rFonts w:ascii="Times New Roman" w:hAnsi="Times New Roman" w:cs="Times New Roman"/>
          <w:sz w:val="24"/>
          <w:szCs w:val="24"/>
        </w:rPr>
        <w:t>5.1. В мирное время:</w:t>
      </w:r>
    </w:p>
    <w:bookmarkEnd w:id="6"/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разработка совместно с Администрацией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района планов эвакуации населения, а также их ежегодное уточнение;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7" w:name="sub_15103"/>
      <w:r w:rsidRPr="0012127B">
        <w:rPr>
          <w:rFonts w:ascii="Times New Roman" w:hAnsi="Times New Roman" w:cs="Times New Roman"/>
          <w:sz w:val="24"/>
          <w:szCs w:val="24"/>
        </w:rPr>
        <w:t xml:space="preserve">организация разработки и корректировки, всестороннего обеспечения эвакуационных мероприятий (далее -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эвакомероприятия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) и мероприятий по подготовке к размещению эвакуируемого населения (далее –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эваконаселение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).</w:t>
      </w:r>
      <w:bookmarkEnd w:id="7"/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lastRenderedPageBreak/>
        <w:t>определение количества и выбор мест дислокации сборных эвакуационных пунктов;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2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 xml:space="preserve"> ходом разработки планов эвакуации на объектах экономики;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периодическое проведение заседаний, на  которых  рассматриваются  и анализируются планы эвакуации населения, результаты проверок состояния планирования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взаимодействие с органами военного командования по вопросам планирования, обеспечения и проведения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8" w:name="sub_152"/>
      <w:r w:rsidRPr="0012127B">
        <w:rPr>
          <w:rFonts w:ascii="Times New Roman" w:hAnsi="Times New Roman" w:cs="Times New Roman"/>
          <w:sz w:val="24"/>
          <w:szCs w:val="24"/>
        </w:rPr>
        <w:t xml:space="preserve">5.2. При переводе гражданской обороны с </w:t>
      </w:r>
      <w:proofErr w:type="gramStart"/>
      <w:r w:rsidRPr="0012127B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 xml:space="preserve"> на военное положение (режим повышенной готовности):</w:t>
      </w:r>
    </w:p>
    <w:bookmarkEnd w:id="8"/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2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 xml:space="preserve"> приведением в готовность  эвакуационных органов, проверка схем оповещения и связи;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уточнение категорий и численности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уточнение плана эвакуации населения, порядка и осуществления всех видов обеспечения эвакуации;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организация подготовки к развертыванию СПВР;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2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 xml:space="preserve"> подготовкой транспортных средств к эвакуационным перевозкам людей;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9" w:name="sub_153"/>
      <w:r w:rsidRPr="0012127B">
        <w:rPr>
          <w:rFonts w:ascii="Times New Roman" w:hAnsi="Times New Roman" w:cs="Times New Roman"/>
          <w:sz w:val="24"/>
          <w:szCs w:val="24"/>
        </w:rPr>
        <w:t>5.3. При получении распоряжения о проведении эвакуации:</w:t>
      </w:r>
    </w:p>
    <w:bookmarkEnd w:id="9"/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постоянное поддержание связи с эвакуационными органами, </w:t>
      </w:r>
      <w:proofErr w:type="gramStart"/>
      <w:r w:rsidRPr="001212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 xml:space="preserve"> ходом оповещения населения и подачей транспорта на пункты посадки;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2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 xml:space="preserve"> выполнением разработанных и уточненных по конкретным условиям обстановки планов эвакуации населения;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руководство работой эвакуационных органов по оповещению и сбору эвакуируемого населения;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организация регулирования движения и поддержание порядка в ходе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сбор и обобщение данных о ходе эвакуации населения;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с органами военного командования по вопросам организации, обеспечения и проведения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10" w:name="sub_16"/>
      <w:r w:rsidRPr="0012127B">
        <w:rPr>
          <w:rFonts w:ascii="Times New Roman" w:hAnsi="Times New Roman" w:cs="Times New Roman"/>
          <w:sz w:val="24"/>
          <w:szCs w:val="24"/>
        </w:rPr>
        <w:t>6. Эвакуационная комиссия имеет право:</w:t>
      </w:r>
    </w:p>
    <w:bookmarkEnd w:id="10"/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27B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принимать решения, обязательные для выполнения всеми учреждениями и организациями независимо от ведомственной принадлежности и форм собственности, расположенными на территории </w:t>
      </w:r>
      <w:r w:rsidRPr="00121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12127B">
        <w:rPr>
          <w:rFonts w:ascii="Times New Roman" w:hAnsi="Times New Roman" w:cs="Times New Roman"/>
          <w:sz w:val="24"/>
          <w:szCs w:val="24"/>
        </w:rPr>
        <w:lastRenderedPageBreak/>
        <w:t>связанные с планированием, всесторонней подготовкой и проведением эвакуационных мероприятий;</w:t>
      </w:r>
      <w:proofErr w:type="gramEnd"/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1212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 xml:space="preserve"> подготовкой и готовностью СПВР, пунктов посадки (высадки),  а также личного состава администрации к выполнению задач по предназначению;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проводить проверки организации планирования и подготовки к проведению эвакуационных   мероприятий    в  организациях,  учреждениях и объектах экономики с привлечением специалиста уполномоченного на решение вопросов в области ГО и ЧС администрации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сельского поселения и других организаций и учреждений.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11" w:name="sub_17"/>
      <w:r w:rsidRPr="0012127B">
        <w:rPr>
          <w:rFonts w:ascii="Times New Roman" w:hAnsi="Times New Roman" w:cs="Times New Roman"/>
          <w:sz w:val="24"/>
          <w:szCs w:val="24"/>
        </w:rPr>
        <w:t xml:space="preserve">7. Эвакуационная комиссия состоит </w:t>
      </w:r>
      <w:proofErr w:type="gramStart"/>
      <w:r w:rsidRPr="001212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2127B">
        <w:rPr>
          <w:rFonts w:ascii="Times New Roman" w:hAnsi="Times New Roman" w:cs="Times New Roman"/>
          <w:sz w:val="24"/>
          <w:szCs w:val="24"/>
        </w:rPr>
        <w:t>:</w:t>
      </w:r>
    </w:p>
    <w:bookmarkEnd w:id="11"/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руководства эвакуационной комиссии;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группы оповещения и связи;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группы учета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и информации;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группы первоочередного жизнеобеспечения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группы учета эвакуации материальных и культурных ценностей;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группы организации размещения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>;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>группы дорожного и транспортного обеспечения.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12" w:name="sub_18"/>
      <w:r w:rsidRPr="0012127B">
        <w:rPr>
          <w:rFonts w:ascii="Times New Roman" w:hAnsi="Times New Roman" w:cs="Times New Roman"/>
          <w:sz w:val="24"/>
          <w:szCs w:val="24"/>
        </w:rPr>
        <w:t xml:space="preserve">8. Работа эвакуационной комиссии осуществляется в соответствии с  годовым планом работы. Годовой план работы эвакуационной комиссии разрабатывается с участием Администрацией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13" w:name="sub_19"/>
      <w:bookmarkEnd w:id="12"/>
      <w:r w:rsidRPr="0012127B">
        <w:rPr>
          <w:rFonts w:ascii="Times New Roman" w:hAnsi="Times New Roman" w:cs="Times New Roman"/>
          <w:sz w:val="24"/>
          <w:szCs w:val="24"/>
        </w:rPr>
        <w:t xml:space="preserve">9. Заседания эвакуационной комиссии проводятся не реже одного раза в квартал и оформляются протоколами. В случае необходимости решения комиссии утверждаются постановлениями и распоряжениями </w:t>
      </w:r>
      <w:bookmarkEnd w:id="13"/>
      <w:r w:rsidRPr="001212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Каргасок</w:t>
      </w:r>
      <w:r w:rsidRPr="0012127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  <w:bookmarkStart w:id="14" w:name="sub_110"/>
      <w:r w:rsidRPr="0012127B">
        <w:rPr>
          <w:rFonts w:ascii="Times New Roman" w:hAnsi="Times New Roman" w:cs="Times New Roman"/>
          <w:sz w:val="24"/>
          <w:szCs w:val="24"/>
        </w:rPr>
        <w:t xml:space="preserve">10. Организационно-техническое и методическое обеспечение деятельности эвакуационной комиссии осуществляет МУ «Управления </w:t>
      </w:r>
      <w:r w:rsidRPr="0012127B">
        <w:rPr>
          <w:rFonts w:ascii="Times New Roman" w:hAnsi="Times New Roman" w:cs="Times New Roman"/>
          <w:sz w:val="24"/>
          <w:szCs w:val="24"/>
        </w:rPr>
        <w:t xml:space="preserve">по делам ГО и ЧС» МО </w:t>
      </w:r>
      <w:proofErr w:type="spellStart"/>
      <w:r w:rsidRPr="0012127B">
        <w:rPr>
          <w:rFonts w:ascii="Times New Roman" w:hAnsi="Times New Roman" w:cs="Times New Roman"/>
          <w:sz w:val="24"/>
          <w:szCs w:val="24"/>
        </w:rPr>
        <w:t>Каргасоского</w:t>
      </w:r>
      <w:proofErr w:type="spellEnd"/>
      <w:r w:rsidRPr="0012127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</w:p>
    <w:bookmarkEnd w:id="14"/>
    <w:p w:rsidR="0012127B" w:rsidRPr="0012127B" w:rsidRDefault="0012127B" w:rsidP="0012127B">
      <w:pPr>
        <w:rPr>
          <w:rFonts w:ascii="Times New Roman" w:hAnsi="Times New Roman" w:cs="Times New Roman"/>
          <w:sz w:val="24"/>
          <w:szCs w:val="24"/>
        </w:rPr>
      </w:pPr>
    </w:p>
    <w:p w:rsidR="0012127B" w:rsidRPr="0012127B" w:rsidRDefault="0012127B" w:rsidP="0012127B">
      <w:pPr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2127B" w:rsidRDefault="0012127B" w:rsidP="0012127B">
      <w:pPr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2127B" w:rsidRDefault="0012127B" w:rsidP="0012127B">
      <w:pPr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2127B" w:rsidRDefault="0012127B" w:rsidP="0012127B">
      <w:pPr>
        <w:rPr>
          <w:rFonts w:ascii="Times New Roman" w:hAnsi="Times New Roman" w:cs="Times New Roman"/>
          <w:bCs/>
          <w:sz w:val="28"/>
          <w:szCs w:val="28"/>
        </w:rPr>
      </w:pPr>
    </w:p>
    <w:p w:rsidR="0012127B" w:rsidRDefault="0012127B" w:rsidP="0012127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7B" w:rsidRPr="0012127B" w:rsidRDefault="0012127B" w:rsidP="0012127B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2127B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  № 2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r w:rsidRPr="0012127B">
        <w:rPr>
          <w:rFonts w:ascii="Times New Roman" w:hAnsi="Times New Roman" w:cs="Times New Roman"/>
          <w:bCs/>
          <w:sz w:val="20"/>
          <w:szCs w:val="20"/>
        </w:rPr>
        <w:t>УТВЕРЖДЕН: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r w:rsidRPr="0012127B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127B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r w:rsidRPr="0012127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12127B" w:rsidRPr="0012127B" w:rsidRDefault="0012127B" w:rsidP="0012127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03.10</w:t>
      </w:r>
      <w:r w:rsidRPr="0012127B">
        <w:rPr>
          <w:rFonts w:ascii="Times New Roman" w:hAnsi="Times New Roman" w:cs="Times New Roman"/>
          <w:sz w:val="20"/>
          <w:szCs w:val="20"/>
        </w:rPr>
        <w:t>.2013 года</w:t>
      </w:r>
      <w:r>
        <w:rPr>
          <w:rFonts w:ascii="Times New Roman" w:hAnsi="Times New Roman" w:cs="Times New Roman"/>
          <w:sz w:val="20"/>
          <w:szCs w:val="20"/>
        </w:rPr>
        <w:t xml:space="preserve"> №36</w:t>
      </w:r>
    </w:p>
    <w:p w:rsidR="0012127B" w:rsidRPr="0044080C" w:rsidRDefault="0012127B" w:rsidP="0012127B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2127B" w:rsidRDefault="0012127B" w:rsidP="0012127B">
      <w:pPr>
        <w:pStyle w:val="a5"/>
        <w:rPr>
          <w:sz w:val="14"/>
          <w:szCs w:val="14"/>
        </w:rPr>
      </w:pPr>
    </w:p>
    <w:p w:rsidR="0012127B" w:rsidRDefault="0012127B" w:rsidP="0012127B">
      <w:pPr>
        <w:pStyle w:val="a5"/>
        <w:rPr>
          <w:sz w:val="14"/>
          <w:szCs w:val="14"/>
        </w:rPr>
      </w:pPr>
    </w:p>
    <w:p w:rsidR="0012127B" w:rsidRPr="0012127B" w:rsidRDefault="0012127B" w:rsidP="0012127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127B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12127B" w:rsidRPr="0012127B" w:rsidRDefault="0012127B" w:rsidP="001212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2127B">
        <w:rPr>
          <w:rFonts w:ascii="Times New Roman" w:hAnsi="Times New Roman" w:cs="Times New Roman"/>
          <w:bCs/>
          <w:sz w:val="24"/>
          <w:szCs w:val="24"/>
        </w:rPr>
        <w:t xml:space="preserve"> эвакуационной комиссии </w:t>
      </w:r>
      <w:proofErr w:type="spellStart"/>
      <w:r w:rsidRPr="0012127B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12127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12127B" w:rsidRPr="0012127B" w:rsidRDefault="0012127B" w:rsidP="0012127B">
      <w:pPr>
        <w:pStyle w:val="a5"/>
        <w:rPr>
          <w:sz w:val="24"/>
          <w:szCs w:val="24"/>
        </w:rPr>
      </w:pPr>
      <w:r w:rsidRPr="001212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127B" w:rsidRDefault="0012127B" w:rsidP="0012127B"/>
    <w:p w:rsidR="0012127B" w:rsidRPr="0044080C" w:rsidRDefault="0012127B" w:rsidP="0012127B"/>
    <w:tbl>
      <w:tblPr>
        <w:tblW w:w="9056" w:type="dxa"/>
        <w:tblInd w:w="5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509"/>
        <w:gridCol w:w="58"/>
        <w:gridCol w:w="3344"/>
        <w:gridCol w:w="5145"/>
      </w:tblGrid>
      <w:tr w:rsidR="0012127B" w:rsidRPr="001316C9" w:rsidTr="00D6229E">
        <w:trPr>
          <w:cantSplit/>
          <w:trHeight w:val="570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Фамилия  имя отчество</w:t>
            </w:r>
          </w:p>
        </w:tc>
        <w:tc>
          <w:tcPr>
            <w:tcW w:w="5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Занимаемая  должность</w:t>
            </w:r>
          </w:p>
        </w:tc>
      </w:tr>
      <w:tr w:rsidR="0012127B" w:rsidRPr="001316C9" w:rsidTr="00D6229E">
        <w:trPr>
          <w:trHeight w:val="151"/>
        </w:trPr>
        <w:tc>
          <w:tcPr>
            <w:tcW w:w="905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trHeight w:val="3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4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Деева Вера Михайловна</w:t>
            </w:r>
          </w:p>
        </w:tc>
        <w:tc>
          <w:tcPr>
            <w:tcW w:w="514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2127B" w:rsidRPr="0012127B" w:rsidRDefault="0012127B" w:rsidP="00D6229E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эвакуационной комиссии; </w:t>
            </w:r>
          </w:p>
          <w:p w:rsidR="0012127B" w:rsidRPr="0012127B" w:rsidRDefault="0012127B" w:rsidP="00D6229E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vAlign w:val="center"/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Иванова Лариса Павловна</w:t>
            </w:r>
          </w:p>
        </w:tc>
        <w:tc>
          <w:tcPr>
            <w:tcW w:w="5145" w:type="dxa"/>
            <w:tcBorders>
              <w:top w:val="single" w:sz="4" w:space="0" w:color="auto"/>
              <w:right w:val="single" w:sz="4" w:space="0" w:color="auto"/>
            </w:tcBorders>
          </w:tcPr>
          <w:p w:rsidR="0012127B" w:rsidRPr="0012127B" w:rsidRDefault="0012127B" w:rsidP="00D6229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</w:t>
            </w: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заместитель председателя эвакуационной комиссии; </w:t>
            </w:r>
          </w:p>
          <w:p w:rsidR="0012127B" w:rsidRPr="0012127B" w:rsidRDefault="0012127B" w:rsidP="00D6229E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35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4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Драчук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127B" w:rsidRPr="0012127B" w:rsidRDefault="0012127B" w:rsidP="00D6229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 </w:t>
            </w: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секретарь эвакуационной комиссии</w:t>
            </w:r>
          </w:p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400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Группа оповещения и связи:</w:t>
            </w:r>
          </w:p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355"/>
        </w:trPr>
        <w:tc>
          <w:tcPr>
            <w:tcW w:w="5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Шайдуров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127B" w:rsidRPr="0012127B" w:rsidRDefault="0012127B" w:rsidP="00D6229E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12127B" w:rsidRPr="0012127B" w:rsidRDefault="0012127B" w:rsidP="00D6229E">
            <w:pPr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523"/>
        </w:trPr>
        <w:tc>
          <w:tcPr>
            <w:tcW w:w="9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Группа учета </w:t>
            </w: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информации:</w:t>
            </w:r>
          </w:p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3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44" w:type="dxa"/>
            <w:tcBorders>
              <w:bottom w:val="single" w:sz="8" w:space="0" w:color="000000"/>
            </w:tcBorders>
            <w:vAlign w:val="center"/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Важенина Марина Анатольевна</w:t>
            </w:r>
          </w:p>
        </w:tc>
        <w:tc>
          <w:tcPr>
            <w:tcW w:w="5145" w:type="dxa"/>
            <w:tcBorders>
              <w:bottom w:val="single" w:sz="8" w:space="0" w:color="000000"/>
              <w:right w:val="single" w:sz="4" w:space="0" w:color="auto"/>
            </w:tcBorders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Гл. 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340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Группы учета эвакуации материальных и культурных ценностей:</w:t>
            </w:r>
          </w:p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340"/>
        </w:trPr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7B" w:rsidRPr="0012127B" w:rsidRDefault="0012127B" w:rsidP="00D6229E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Киевский КБЦ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согласованию);</w:t>
            </w:r>
          </w:p>
        </w:tc>
      </w:tr>
      <w:tr w:rsidR="0012127B" w:rsidRPr="001316C9" w:rsidTr="00D6229E">
        <w:trPr>
          <w:cantSplit/>
          <w:trHeight w:val="340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Группы организации размещения </w:t>
            </w:r>
            <w:proofErr w:type="spellStart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эваконаселения</w:t>
            </w:r>
            <w:proofErr w:type="spellEnd"/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127B" w:rsidRPr="0012127B" w:rsidRDefault="0012127B" w:rsidP="00D6229E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340"/>
        </w:trPr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12127B" w:rsidRPr="0012127B" w:rsidRDefault="0012127B" w:rsidP="00D6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Платонова Любовь Владимировна</w:t>
            </w:r>
          </w:p>
          <w:p w:rsidR="0012127B" w:rsidRPr="0012127B" w:rsidRDefault="0012127B" w:rsidP="00D6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7B" w:rsidRPr="0012127B" w:rsidRDefault="0012127B" w:rsidP="00D6229E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МКОУ «Киевская  О</w:t>
            </w: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ОШ» (по согласованию);</w:t>
            </w:r>
          </w:p>
        </w:tc>
      </w:tr>
      <w:tr w:rsidR="0012127B" w:rsidRPr="001316C9" w:rsidTr="00D6229E">
        <w:trPr>
          <w:cantSplit/>
          <w:trHeight w:val="340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27B" w:rsidRPr="0012127B" w:rsidRDefault="0012127B" w:rsidP="00D6229E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27B" w:rsidRPr="0012127B" w:rsidRDefault="0012127B" w:rsidP="00D6229E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</w:t>
            </w:r>
          </w:p>
          <w:p w:rsidR="0012127B" w:rsidRPr="0012127B" w:rsidRDefault="0012127B" w:rsidP="00D6229E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7B" w:rsidRPr="001316C9" w:rsidTr="00D6229E">
        <w:trPr>
          <w:cantSplit/>
          <w:trHeight w:val="340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127B" w:rsidRPr="001316C9" w:rsidRDefault="0012127B" w:rsidP="00D62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27B" w:rsidRPr="001316C9" w:rsidRDefault="0012127B" w:rsidP="00D62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 Анатолий Николаевич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127B" w:rsidRPr="0012127B" w:rsidRDefault="0012127B" w:rsidP="00D6229E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2127B">
              <w:rPr>
                <w:rFonts w:ascii="Times New Roman" w:hAnsi="Times New Roman" w:cs="Times New Roman"/>
                <w:sz w:val="24"/>
                <w:szCs w:val="24"/>
              </w:rPr>
              <w:t>Участковый, уполномоченный полиции (по согласованию).</w:t>
            </w:r>
          </w:p>
        </w:tc>
      </w:tr>
    </w:tbl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7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2127B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0F78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7B"/>
  </w:style>
  <w:style w:type="paragraph" w:styleId="1">
    <w:name w:val="heading 1"/>
    <w:basedOn w:val="a"/>
    <w:next w:val="a"/>
    <w:link w:val="10"/>
    <w:uiPriority w:val="99"/>
    <w:qFormat/>
    <w:rsid w:val="001212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127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12127B"/>
    <w:pPr>
      <w:shd w:val="clear" w:color="auto" w:fill="FFFFFF"/>
      <w:tabs>
        <w:tab w:val="left" w:pos="2590"/>
      </w:tabs>
      <w:spacing w:before="17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2127B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1212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7B"/>
  </w:style>
  <w:style w:type="paragraph" w:styleId="1">
    <w:name w:val="heading 1"/>
    <w:basedOn w:val="a"/>
    <w:next w:val="a"/>
    <w:link w:val="10"/>
    <w:uiPriority w:val="99"/>
    <w:qFormat/>
    <w:rsid w:val="001212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127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12127B"/>
    <w:pPr>
      <w:shd w:val="clear" w:color="auto" w:fill="FFFFFF"/>
      <w:tabs>
        <w:tab w:val="left" w:pos="2590"/>
      </w:tabs>
      <w:spacing w:before="17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2127B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1212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2013-10-04T06:32:00Z</cp:lastPrinted>
  <dcterms:created xsi:type="dcterms:W3CDTF">2013-10-04T06:21:00Z</dcterms:created>
  <dcterms:modified xsi:type="dcterms:W3CDTF">2013-10-04T06:34:00Z</dcterms:modified>
</cp:coreProperties>
</file>