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E9" w:rsidRDefault="007C46E9" w:rsidP="007C46E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:rsidR="007C46E9" w:rsidRDefault="007C46E9" w:rsidP="007C46E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КАРГАСОКСКИЙ РАЙОН</w:t>
      </w:r>
    </w:p>
    <w:p w:rsidR="007C46E9" w:rsidRDefault="007C46E9" w:rsidP="007C46E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ТОМСКАЯ ОБЛАСТЬ</w:t>
      </w:r>
    </w:p>
    <w:p w:rsidR="007C46E9" w:rsidRDefault="007C46E9" w:rsidP="007C46E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C46E9" w:rsidRDefault="007C46E9" w:rsidP="007C46E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</w:t>
      </w:r>
    </w:p>
    <w:p w:rsidR="007C46E9" w:rsidRDefault="007C46E9" w:rsidP="007C46E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МУНИЦИПАЛЬНОЕ КАЗЕННОЕ УЧРЕЖДЕНИЕ</w:t>
      </w:r>
    </w:p>
    <w:p w:rsidR="007C46E9" w:rsidRDefault="007C46E9" w:rsidP="007C46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6E9" w:rsidRDefault="007C46E9" w:rsidP="007C46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7C46E9" w:rsidRDefault="007C46E9" w:rsidP="007C46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6E9" w:rsidRDefault="007C46E9" w:rsidP="007C46E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ПОСТАНОВЛЕНИЕ </w:t>
      </w:r>
    </w:p>
    <w:p w:rsidR="007C46E9" w:rsidRDefault="007C46E9" w:rsidP="007C46E9"/>
    <w:p w:rsidR="007C46E9" w:rsidRDefault="007C46E9" w:rsidP="007C4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23.06.2017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№ 18</w:t>
      </w:r>
    </w:p>
    <w:p w:rsidR="007C46E9" w:rsidRPr="00693B7F" w:rsidRDefault="007C46E9" w:rsidP="007C46E9">
      <w:pPr>
        <w:pStyle w:val="a3"/>
        <w:rPr>
          <w:rFonts w:ascii="Times New Roman" w:hAnsi="Times New Roman" w:cs="Times New Roman"/>
        </w:rPr>
      </w:pPr>
      <w:r w:rsidRPr="00693B7F">
        <w:rPr>
          <w:rFonts w:ascii="Times New Roman" w:hAnsi="Times New Roman" w:cs="Times New Roman"/>
        </w:rPr>
        <w:t xml:space="preserve"> О внесении изменений в постановление </w:t>
      </w:r>
    </w:p>
    <w:p w:rsidR="007C46E9" w:rsidRDefault="007C46E9" w:rsidP="007C46E9">
      <w:pPr>
        <w:pStyle w:val="a3"/>
        <w:rPr>
          <w:rFonts w:ascii="Times New Roman" w:hAnsi="Times New Roman" w:cs="Times New Roman"/>
        </w:rPr>
      </w:pPr>
      <w:r w:rsidRPr="00693B7F">
        <w:rPr>
          <w:rFonts w:ascii="Times New Roman" w:hAnsi="Times New Roman" w:cs="Times New Roman"/>
        </w:rPr>
        <w:t xml:space="preserve">Администрации </w:t>
      </w:r>
      <w:proofErr w:type="spellStart"/>
      <w:r w:rsidRPr="00693B7F">
        <w:rPr>
          <w:rFonts w:ascii="Times New Roman" w:hAnsi="Times New Roman" w:cs="Times New Roman"/>
        </w:rPr>
        <w:t>Толпаровского</w:t>
      </w:r>
      <w:proofErr w:type="spellEnd"/>
      <w:r w:rsidRPr="00693B7F">
        <w:rPr>
          <w:rFonts w:ascii="Times New Roman" w:hAnsi="Times New Roman" w:cs="Times New Roman"/>
        </w:rPr>
        <w:t xml:space="preserve"> </w:t>
      </w:r>
    </w:p>
    <w:p w:rsidR="007C46E9" w:rsidRDefault="007C46E9" w:rsidP="007C46E9">
      <w:pPr>
        <w:pStyle w:val="a3"/>
        <w:rPr>
          <w:rFonts w:ascii="Times New Roman" w:hAnsi="Times New Roman" w:cs="Times New Roman"/>
        </w:rPr>
      </w:pPr>
      <w:proofErr w:type="gramStart"/>
      <w:r w:rsidRPr="00693B7F">
        <w:rPr>
          <w:rFonts w:ascii="Times New Roman" w:hAnsi="Times New Roman" w:cs="Times New Roman"/>
        </w:rPr>
        <w:t>сельского</w:t>
      </w:r>
      <w:proofErr w:type="gramEnd"/>
      <w:r w:rsidRPr="00693B7F">
        <w:rPr>
          <w:rFonts w:ascii="Times New Roman" w:hAnsi="Times New Roman" w:cs="Times New Roman"/>
        </w:rPr>
        <w:t xml:space="preserve"> поселения</w:t>
      </w:r>
      <w:r>
        <w:rPr>
          <w:rFonts w:ascii="Times New Roman" w:hAnsi="Times New Roman" w:cs="Times New Roman"/>
        </w:rPr>
        <w:t xml:space="preserve"> от 25.03.2014 № 10</w:t>
      </w:r>
    </w:p>
    <w:p w:rsidR="007C46E9" w:rsidRDefault="007C46E9" w:rsidP="007C4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Порядка предоставления                                                                       субсидий юридическим лицам и индивидуальным                                                 предпринимателям в целях возмещения                                                                              затрат недополученных доходов связанных с                                                                     организацией электроснабжения от дизельных                                                                                           электростанций в границах муниципального образования                                                       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поселение»»</w:t>
      </w:r>
    </w:p>
    <w:p w:rsidR="007C46E9" w:rsidRDefault="007C46E9" w:rsidP="007C4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</w:t>
      </w:r>
    </w:p>
    <w:p w:rsidR="007C46E9" w:rsidRDefault="007C46E9" w:rsidP="007C4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7C46E9" w:rsidRDefault="007C46E9" w:rsidP="007C46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«Порядок предоставления   субсидий юридическим лицам и индивидуальным   предпринимателям в целях возмещения  затрат недополученных доходов связанных с  организацией электроснабжения от дизельных   электростанций в границах муниципального образования 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утвержденное пунктом 1 изложить в новой редакции  согласно приложению № 1</w:t>
      </w:r>
    </w:p>
    <w:p w:rsidR="007C46E9" w:rsidRDefault="007C46E9" w:rsidP="007C46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7C46E9" w:rsidRDefault="007C46E9" w:rsidP="007C46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7C46E9" w:rsidRDefault="007C46E9" w:rsidP="007C46E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46E9" w:rsidRDefault="007C46E9" w:rsidP="007C46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6E9" w:rsidRDefault="007C46E9" w:rsidP="007C46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6E9" w:rsidRDefault="007C46E9" w:rsidP="007C46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6E9" w:rsidRDefault="007C46E9" w:rsidP="007C46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46E9" w:rsidRPr="00F32C35" w:rsidRDefault="007C46E9" w:rsidP="007C46E9">
      <w:pPr>
        <w:pStyle w:val="a3"/>
        <w:rPr>
          <w:rFonts w:ascii="Times New Roman" w:hAnsi="Times New Roman" w:cs="Times New Roman"/>
        </w:rPr>
      </w:pPr>
      <w:r w:rsidRPr="00F32C35">
        <w:rPr>
          <w:rFonts w:ascii="Times New Roman" w:hAnsi="Times New Roman" w:cs="Times New Roman"/>
        </w:rPr>
        <w:t xml:space="preserve">Глава </w:t>
      </w:r>
      <w:proofErr w:type="spellStart"/>
      <w:r w:rsidRPr="00F32C35">
        <w:rPr>
          <w:rFonts w:ascii="Times New Roman" w:hAnsi="Times New Roman" w:cs="Times New Roman"/>
        </w:rPr>
        <w:t>Толпаровского</w:t>
      </w:r>
      <w:proofErr w:type="spellEnd"/>
    </w:p>
    <w:p w:rsidR="007C46E9" w:rsidRPr="00F32C35" w:rsidRDefault="007C46E9" w:rsidP="007C46E9">
      <w:pPr>
        <w:pStyle w:val="a3"/>
        <w:rPr>
          <w:rFonts w:ascii="Times New Roman" w:hAnsi="Times New Roman" w:cs="Times New Roman"/>
        </w:rPr>
      </w:pPr>
      <w:proofErr w:type="gramStart"/>
      <w:r w:rsidRPr="00F32C35">
        <w:rPr>
          <w:rFonts w:ascii="Times New Roman" w:hAnsi="Times New Roman" w:cs="Times New Roman"/>
        </w:rPr>
        <w:t>сельского</w:t>
      </w:r>
      <w:proofErr w:type="gramEnd"/>
      <w:r w:rsidRPr="00F32C35">
        <w:rPr>
          <w:rFonts w:ascii="Times New Roman" w:hAnsi="Times New Roman" w:cs="Times New Roman"/>
        </w:rPr>
        <w:t xml:space="preserve"> поселения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proofErr w:type="spellStart"/>
      <w:r>
        <w:rPr>
          <w:rFonts w:ascii="Times New Roman" w:hAnsi="Times New Roman" w:cs="Times New Roman"/>
        </w:rPr>
        <w:t>А.И.Романов</w:t>
      </w:r>
      <w:proofErr w:type="spellEnd"/>
    </w:p>
    <w:p w:rsidR="007C46E9" w:rsidRDefault="007C46E9" w:rsidP="007C46E9">
      <w:pPr>
        <w:rPr>
          <w:rFonts w:ascii="Times New Roman" w:hAnsi="Times New Roman" w:cs="Times New Roman"/>
        </w:rPr>
      </w:pPr>
    </w:p>
    <w:p w:rsidR="007C46E9" w:rsidRDefault="007C46E9" w:rsidP="007C46E9">
      <w:pPr>
        <w:rPr>
          <w:rFonts w:ascii="Times New Roman" w:hAnsi="Times New Roman" w:cs="Times New Roman"/>
          <w:sz w:val="24"/>
          <w:szCs w:val="24"/>
        </w:rPr>
      </w:pPr>
    </w:p>
    <w:p w:rsidR="007C46E9" w:rsidRDefault="007C46E9" w:rsidP="007C46E9">
      <w:pPr>
        <w:rPr>
          <w:rFonts w:ascii="Times New Roman" w:hAnsi="Times New Roman" w:cs="Times New Roman"/>
          <w:sz w:val="24"/>
          <w:szCs w:val="24"/>
        </w:rPr>
      </w:pPr>
    </w:p>
    <w:p w:rsidR="007C46E9" w:rsidRDefault="007C46E9" w:rsidP="007C4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7C46E9" w:rsidRDefault="007C46E9" w:rsidP="007C4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7C46E9" w:rsidRDefault="007C46E9" w:rsidP="007C4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C46E9" w:rsidRDefault="007C46E9" w:rsidP="007C4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23.06.2017 г. № 18</w:t>
      </w:r>
    </w:p>
    <w:p w:rsidR="007C46E9" w:rsidRDefault="007C46E9" w:rsidP="007C4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46E9" w:rsidRDefault="007C46E9" w:rsidP="007C4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46E9" w:rsidRDefault="007C46E9" w:rsidP="007C4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7C46E9" w:rsidRDefault="007C46E9" w:rsidP="007C4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46E9" w:rsidRDefault="007C46E9" w:rsidP="007C4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субсидий юридическим лицам, и индивидуальным предпринимателям, в целях возмещения затрат, недополученных доходов связанных с организацией электроснабжения от дизельных электростанций в границах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Толпаровское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7C46E9" w:rsidRDefault="007C46E9" w:rsidP="007C4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46E9" w:rsidRDefault="007C46E9" w:rsidP="007C4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46E9" w:rsidRDefault="007C46E9" w:rsidP="007C4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Настоящий порядок предоставления субсидий юридическим и физическим лицам (далее –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в установленном порядке деятельность по производству, передаче и распределению электроэнергии потребителям, находящимся в границах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поселения, в целях возмещения затрат и недополученных доходов. </w:t>
      </w:r>
    </w:p>
    <w:p w:rsidR="007C46E9" w:rsidRDefault="007C46E9" w:rsidP="007C4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Под субсидиями в настоящем Порядке понимается безвозмездное и безвозвратное предоставление денежных средств из бюджета поселения получателю субсидии в целях возмещения затрат или недополученных доходов в связи с организацией электроснабжения от дизельных электростанций.</w:t>
      </w:r>
    </w:p>
    <w:p w:rsidR="007C46E9" w:rsidRDefault="007C46E9" w:rsidP="007C4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Право на получение субсидий имеют юридические лица, индивидуальные предприниматели, физические лица, осуществляющие производство электроэнергии для потребителей, находящихся в границах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C46E9" w:rsidRDefault="007C46E9" w:rsidP="007C4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 Субсидии предоставляются из средств, запланированных в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в соответствии с бюджетной росписью в пределах бюджетных ассигнований и лимитов бюджетных обязательств.</w:t>
      </w:r>
    </w:p>
    <w:p w:rsidR="007C46E9" w:rsidRDefault="007C46E9" w:rsidP="007C46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Размер субсидии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расчитывается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формуле:</w:t>
      </w:r>
    </w:p>
    <w:p w:rsidR="007C46E9" w:rsidRDefault="007C46E9" w:rsidP="007C46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C46E9" w:rsidRDefault="007C46E9" w:rsidP="007C46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=Ч 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Сэот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-Т) х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н, где: </w:t>
      </w:r>
    </w:p>
    <w:p w:rsidR="007C46E9" w:rsidRDefault="007C46E9" w:rsidP="007C46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C46E9" w:rsidRDefault="007C46E9" w:rsidP="007C46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Ч- численность населения, проживающего в населенном пункте и потребляющего электроэнергию от дизельных электростанций;</w:t>
      </w:r>
    </w:p>
    <w:p w:rsidR="007C46E9" w:rsidRDefault="007C46E9" w:rsidP="007C46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Сэот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экономически обоснованный тариф на электроэнергию, вырабатываемую дизельной электростанцией (без учета НДС);</w:t>
      </w:r>
    </w:p>
    <w:p w:rsidR="007C46E9" w:rsidRDefault="007C46E9" w:rsidP="007C46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Т- тариф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электроэнергию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населения в системе централизованного электроснабжения;</w:t>
      </w:r>
    </w:p>
    <w:p w:rsidR="007C46E9" w:rsidRDefault="007C46E9" w:rsidP="007C46E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н – нормативный объем потребления электроэнергии на одного человека в год.</w:t>
      </w:r>
    </w:p>
    <w:p w:rsidR="007C46E9" w:rsidRDefault="007C46E9" w:rsidP="007C4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Для получения субсидии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энергоснабжающей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необходимо предоставить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следующие документы:</w:t>
      </w:r>
    </w:p>
    <w:p w:rsidR="007C46E9" w:rsidRDefault="007C46E9" w:rsidP="007C46E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счет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–фактуру на оплату услуг с актом выполненных работ на выполненные услуги;</w:t>
      </w:r>
    </w:p>
    <w:p w:rsidR="007C46E9" w:rsidRDefault="007C46E9" w:rsidP="007C46E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расчеты, подтверждающие фактические понесенные затраты, связанные с организацией электроснабжения населения по каждому населенному пункту муниципального образования; </w:t>
      </w:r>
    </w:p>
    <w:p w:rsidR="007C46E9" w:rsidRDefault="007C46E9" w:rsidP="007C4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Перечисление субсидии производится ежемесячно в безналичном порядке путем перечисления денежных средств на счет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энергоснабжающей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счет-фактуры, после проверки подтверждающих документов но не позднее пяти рабочих дней с момента подписания сторонами акта на выполнение услуг.</w:t>
      </w:r>
    </w:p>
    <w:p w:rsidR="007C46E9" w:rsidRDefault="007C46E9" w:rsidP="007C4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 Допускается предоставление субсидии авансом с последующей корректировкой, но не более размера субсидии за предшествующий месяц.</w:t>
      </w:r>
    </w:p>
    <w:p w:rsidR="007C46E9" w:rsidRDefault="007C46E9" w:rsidP="007C46E9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9.   За предоставление недостоверных сведений в документах, подтверждающих понесенные убытки, связанных с организацией электроснабжения от дизельных электростанций,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энергоснабжающая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несет  ответственность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7C46E9" w:rsidRDefault="007C46E9" w:rsidP="007C46E9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10.  В случае неисполнения или ненадлежащего исполнения получателем средств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субсидии  обязанностей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предусмотренных настоящим порядком, либо нецелевого использования средств субсидии,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праве прекратить предоставление субсидии и потребовать возврата  полученных средств в бюджет поселения.</w:t>
      </w:r>
    </w:p>
    <w:p w:rsidR="007C46E9" w:rsidRDefault="007C46E9" w:rsidP="007C46E9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11. Главный распорядитель и Орган муниципального финансового контроля в обязательном порядке проводят проверку соблюдений условий, целей и порядка предоставлений субсидий, предоставленных на цели, определенные в пункте 1 настоящего Порядка.</w:t>
      </w:r>
    </w:p>
    <w:p w:rsidR="007C46E9" w:rsidRDefault="007C46E9" w:rsidP="007C46E9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12.  В случае нарушения условий, целей и порядка предоставления субсидий, установленных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настоящим  Порядком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получатель обязан возвратить средства перечисленной субсидии в течение 20 рабочих дней с даты получения письма от Главного распорядителя или  Органа  муниципального финансового контроля  с указанием причин возврата субсидии в полном  размере. Возврат субсидий осуществляется на расчетный счет бюджета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7C46E9" w:rsidRDefault="007C46E9" w:rsidP="007C46E9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При выявлении наличия остатков субсидии, неиспользованной в отчетном году,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случаях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предусмотренных Соглашением  о предоставлении субсидий, получатель обязан возвратить средства в размере неиспользованного остатка субсидии в течение 10 рабочих дней после получения уведомления.</w:t>
      </w:r>
    </w:p>
    <w:p w:rsidR="007C46E9" w:rsidRDefault="007C46E9" w:rsidP="007C46E9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7C46E9" w:rsidRDefault="007C46E9" w:rsidP="007C46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C46E9" w:rsidRDefault="007C46E9" w:rsidP="007C46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C46E9" w:rsidRDefault="007C46E9" w:rsidP="007C46E9">
      <w:pPr>
        <w:rPr>
          <w:rFonts w:ascii="Times New Roman" w:hAnsi="Times New Roman" w:cs="Times New Roman"/>
          <w:sz w:val="24"/>
          <w:szCs w:val="24"/>
        </w:rPr>
      </w:pPr>
    </w:p>
    <w:p w:rsidR="007C46E9" w:rsidRDefault="007C46E9" w:rsidP="007C46E9">
      <w:pPr>
        <w:rPr>
          <w:rFonts w:ascii="Times New Roman" w:hAnsi="Times New Roman" w:cs="Times New Roman"/>
          <w:sz w:val="24"/>
          <w:szCs w:val="24"/>
        </w:rPr>
      </w:pPr>
    </w:p>
    <w:p w:rsidR="007C46E9" w:rsidRDefault="007C46E9" w:rsidP="007C46E9">
      <w:pPr>
        <w:rPr>
          <w:rFonts w:ascii="Times New Roman" w:hAnsi="Times New Roman" w:cs="Times New Roman"/>
          <w:sz w:val="24"/>
          <w:szCs w:val="24"/>
        </w:rPr>
      </w:pPr>
    </w:p>
    <w:p w:rsidR="007C46E9" w:rsidRDefault="007C46E9" w:rsidP="007C46E9">
      <w:pPr>
        <w:rPr>
          <w:rFonts w:ascii="Times New Roman" w:hAnsi="Times New Roman" w:cs="Times New Roman"/>
          <w:sz w:val="24"/>
          <w:szCs w:val="24"/>
        </w:rPr>
      </w:pPr>
    </w:p>
    <w:p w:rsidR="007C46E9" w:rsidRDefault="007C46E9" w:rsidP="007C46E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</w:p>
    <w:p w:rsidR="007C46E9" w:rsidRDefault="007C46E9" w:rsidP="007C46E9">
      <w:pPr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поселения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А.И.Романов</w:t>
      </w:r>
      <w:proofErr w:type="spellEnd"/>
    </w:p>
    <w:p w:rsidR="007C46E9" w:rsidRDefault="007C46E9" w:rsidP="007C46E9">
      <w:pPr>
        <w:ind w:left="360"/>
        <w:rPr>
          <w:rFonts w:ascii="Times New Roman" w:hAnsi="Times New Roman" w:cs="Times New Roman"/>
        </w:rPr>
      </w:pPr>
    </w:p>
    <w:p w:rsidR="007C46E9" w:rsidRDefault="007C46E9" w:rsidP="007C46E9">
      <w:pPr>
        <w:rPr>
          <w:rFonts w:ascii="Times New Roman" w:hAnsi="Times New Roman" w:cs="Times New Roman"/>
          <w:sz w:val="24"/>
          <w:szCs w:val="24"/>
        </w:rPr>
      </w:pPr>
    </w:p>
    <w:p w:rsidR="009D34C3" w:rsidRDefault="009D34C3">
      <w:bookmarkStart w:id="0" w:name="_GoBack"/>
      <w:bookmarkEnd w:id="0"/>
    </w:p>
    <w:sectPr w:rsidR="009D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6099A"/>
    <w:multiLevelType w:val="hybridMultilevel"/>
    <w:tmpl w:val="B668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D24D2"/>
    <w:multiLevelType w:val="hybridMultilevel"/>
    <w:tmpl w:val="F32E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C789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E9"/>
    <w:rsid w:val="007C46E9"/>
    <w:rsid w:val="009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C9468-1FD3-4D39-A545-2B579C1B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6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C4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6161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2017-07-10T01:58:00Z</dcterms:created>
  <dcterms:modified xsi:type="dcterms:W3CDTF">2017-07-10T01:59:00Z</dcterms:modified>
</cp:coreProperties>
</file>