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76" w:rsidRPr="00455676" w:rsidRDefault="00455676" w:rsidP="00455676">
      <w:pPr>
        <w:pStyle w:val="a4"/>
        <w:jc w:val="center"/>
        <w:rPr>
          <w:b/>
        </w:rPr>
      </w:pPr>
      <w:r w:rsidRPr="00455676">
        <w:rPr>
          <w:b/>
        </w:rPr>
        <w:t>МУНИЦИПАЛЬНОЕ ОБРАЗОВАНИЕ ТОЛПАРОВСКОЕ СЕЛЬСКОЕ ПОСЕЛЕНИЕ</w:t>
      </w:r>
    </w:p>
    <w:p w:rsidR="00455676" w:rsidRPr="00455676" w:rsidRDefault="00455676" w:rsidP="00455676">
      <w:pPr>
        <w:pStyle w:val="a4"/>
        <w:jc w:val="center"/>
        <w:rPr>
          <w:b/>
        </w:rPr>
      </w:pPr>
      <w:r w:rsidRPr="00455676">
        <w:rPr>
          <w:b/>
        </w:rPr>
        <w:t>КАРГАСОКСКИЙ РАЙОН</w:t>
      </w:r>
    </w:p>
    <w:p w:rsidR="00455676" w:rsidRPr="00455676" w:rsidRDefault="00455676" w:rsidP="00455676">
      <w:pPr>
        <w:pStyle w:val="a4"/>
        <w:jc w:val="center"/>
        <w:rPr>
          <w:b/>
        </w:rPr>
      </w:pPr>
      <w:r w:rsidRPr="00455676">
        <w:rPr>
          <w:b/>
        </w:rPr>
        <w:t>ТОМСКАЯ ОБЛАСТЬ</w:t>
      </w:r>
    </w:p>
    <w:p w:rsidR="00455676" w:rsidRPr="00455676" w:rsidRDefault="00455676" w:rsidP="00455676">
      <w:pPr>
        <w:pStyle w:val="a4"/>
        <w:jc w:val="center"/>
        <w:rPr>
          <w:b/>
        </w:rPr>
      </w:pPr>
    </w:p>
    <w:p w:rsidR="00455676" w:rsidRPr="00455676" w:rsidRDefault="00455676" w:rsidP="00455676">
      <w:pPr>
        <w:pStyle w:val="a4"/>
        <w:jc w:val="center"/>
        <w:rPr>
          <w:b/>
        </w:rPr>
      </w:pPr>
    </w:p>
    <w:p w:rsidR="00455676" w:rsidRPr="00455676" w:rsidRDefault="00455676" w:rsidP="00455676">
      <w:pPr>
        <w:pStyle w:val="a4"/>
        <w:jc w:val="center"/>
        <w:rPr>
          <w:b/>
        </w:rPr>
      </w:pPr>
      <w:r w:rsidRPr="00455676">
        <w:rPr>
          <w:b/>
        </w:rPr>
        <w:t>МУНИЦИПАЛЬНОЕ КАЗЕННОЕ УЧРЕЖДЕНИЕ</w:t>
      </w:r>
    </w:p>
    <w:p w:rsidR="00455676" w:rsidRPr="00455676" w:rsidRDefault="00455676" w:rsidP="00455676">
      <w:pPr>
        <w:pStyle w:val="a4"/>
        <w:jc w:val="center"/>
        <w:rPr>
          <w:b/>
        </w:rPr>
      </w:pPr>
    </w:p>
    <w:p w:rsidR="00455676" w:rsidRPr="00455676" w:rsidRDefault="00455676" w:rsidP="00455676">
      <w:pPr>
        <w:pStyle w:val="a4"/>
        <w:jc w:val="center"/>
        <w:rPr>
          <w:b/>
        </w:rPr>
      </w:pPr>
      <w:r w:rsidRPr="00455676">
        <w:rPr>
          <w:b/>
        </w:rPr>
        <w:t>«АДМИНИСТРАЦИЯ ТОЛПАРОВСКОГО СЕЛЬСКОГО ПОСЕЛЕНИЯ»</w:t>
      </w:r>
    </w:p>
    <w:p w:rsidR="00455676" w:rsidRPr="00455676" w:rsidRDefault="00455676" w:rsidP="00455676">
      <w:pPr>
        <w:pStyle w:val="a4"/>
        <w:jc w:val="center"/>
        <w:rPr>
          <w:b/>
        </w:rPr>
      </w:pPr>
    </w:p>
    <w:p w:rsidR="00455676" w:rsidRPr="00455676" w:rsidRDefault="00455676" w:rsidP="00455676">
      <w:pPr>
        <w:pStyle w:val="a4"/>
        <w:jc w:val="center"/>
        <w:rPr>
          <w:b/>
        </w:rPr>
      </w:pPr>
      <w:r w:rsidRPr="00455676">
        <w:rPr>
          <w:b/>
        </w:rPr>
        <w:t>ПОСТАНОВЛЕНИЕ</w:t>
      </w:r>
      <w:r w:rsidR="00601A60">
        <w:rPr>
          <w:b/>
        </w:rPr>
        <w:t xml:space="preserve"> </w:t>
      </w:r>
    </w:p>
    <w:p w:rsidR="00455676" w:rsidRPr="00455676" w:rsidRDefault="00455676" w:rsidP="00455676">
      <w:pPr>
        <w:pStyle w:val="a4"/>
        <w:jc w:val="center"/>
        <w:rPr>
          <w:b/>
          <w:sz w:val="28"/>
          <w:szCs w:val="28"/>
        </w:rPr>
      </w:pPr>
    </w:p>
    <w:p w:rsidR="00455676" w:rsidRPr="004D34FB" w:rsidRDefault="00455676" w:rsidP="00455676">
      <w:pPr>
        <w:pStyle w:val="a4"/>
        <w:jc w:val="center"/>
        <w:rPr>
          <w:sz w:val="32"/>
          <w:szCs w:val="32"/>
        </w:rPr>
      </w:pPr>
    </w:p>
    <w:tbl>
      <w:tblPr>
        <w:tblW w:w="10314" w:type="dxa"/>
        <w:tblLayout w:type="fixed"/>
        <w:tblLook w:val="0000"/>
      </w:tblPr>
      <w:tblGrid>
        <w:gridCol w:w="1908"/>
        <w:gridCol w:w="5580"/>
        <w:gridCol w:w="2826"/>
      </w:tblGrid>
      <w:tr w:rsidR="00455676" w:rsidRPr="00F25C2F" w:rsidTr="008F751F">
        <w:tc>
          <w:tcPr>
            <w:tcW w:w="10314" w:type="dxa"/>
            <w:gridSpan w:val="3"/>
          </w:tcPr>
          <w:p w:rsidR="00455676" w:rsidRPr="004651D1" w:rsidRDefault="00455676" w:rsidP="00455676">
            <w:pPr>
              <w:pStyle w:val="a4"/>
            </w:pPr>
          </w:p>
        </w:tc>
      </w:tr>
      <w:tr w:rsidR="00455676" w:rsidRPr="00F25C2F" w:rsidTr="008F751F">
        <w:tc>
          <w:tcPr>
            <w:tcW w:w="1908" w:type="dxa"/>
          </w:tcPr>
          <w:p w:rsidR="00455676" w:rsidRPr="00455676" w:rsidRDefault="004625B4" w:rsidP="00455676">
            <w:pPr>
              <w:pStyle w:val="a4"/>
            </w:pPr>
            <w:r>
              <w:t>30</w:t>
            </w:r>
            <w:r w:rsidR="00455676">
              <w:t>.04.2019</w:t>
            </w:r>
          </w:p>
          <w:p w:rsidR="00455676" w:rsidRPr="00455676" w:rsidRDefault="00455676" w:rsidP="00455676">
            <w:pPr>
              <w:pStyle w:val="a4"/>
            </w:pPr>
          </w:p>
        </w:tc>
        <w:tc>
          <w:tcPr>
            <w:tcW w:w="5580" w:type="dxa"/>
          </w:tcPr>
          <w:p w:rsidR="00455676" w:rsidRPr="00455676" w:rsidRDefault="00455676" w:rsidP="00455676">
            <w:pPr>
              <w:pStyle w:val="a4"/>
            </w:pPr>
          </w:p>
        </w:tc>
        <w:tc>
          <w:tcPr>
            <w:tcW w:w="2826" w:type="dxa"/>
          </w:tcPr>
          <w:p w:rsidR="00455676" w:rsidRPr="00455676" w:rsidRDefault="00455676" w:rsidP="008F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556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625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DC628C" w:rsidRPr="00B44FA7" w:rsidRDefault="004625B4" w:rsidP="00DC6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45567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55676">
        <w:rPr>
          <w:rFonts w:ascii="Times New Roman" w:hAnsi="Times New Roman" w:cs="Times New Roman"/>
          <w:sz w:val="24"/>
          <w:szCs w:val="24"/>
        </w:rPr>
        <w:t>иевский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DC628C" w:rsidRPr="005D1DBF" w:rsidTr="00C77847">
        <w:trPr>
          <w:gridAfter w:val="1"/>
          <w:wAfter w:w="4643" w:type="dxa"/>
        </w:trPr>
        <w:tc>
          <w:tcPr>
            <w:tcW w:w="4928" w:type="dxa"/>
          </w:tcPr>
          <w:p w:rsidR="00DC628C" w:rsidRPr="00B62322" w:rsidRDefault="00155CF5" w:rsidP="00DB69BF">
            <w:pPr>
              <w:ind w:righ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CF5">
              <w:rPr>
                <w:rFonts w:ascii="Times New Roman" w:eastAsia="Courier New" w:hAnsi="Times New Roman" w:cs="Times New Roman"/>
                <w:sz w:val="24"/>
              </w:rPr>
              <w:t>Об утверждении</w:t>
            </w:r>
            <w:r w:rsidR="00B62322" w:rsidRPr="00155CF5">
              <w:rPr>
                <w:rFonts w:ascii="Times New Roman" w:eastAsia="Courier New" w:hAnsi="Times New Roman" w:cs="Times New Roman"/>
                <w:sz w:val="24"/>
              </w:rPr>
              <w:t xml:space="preserve"> </w:t>
            </w:r>
            <w:r w:rsidR="00BB449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расчёте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 xml:space="preserve"> размера платы за наем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жилищного фонда</w:t>
            </w:r>
            <w:r w:rsidRPr="00B62322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FC578C">
              <w:rPr>
                <w:rFonts w:ascii="Times New Roman" w:eastAsia="Courier New" w:hAnsi="Times New Roman" w:cs="Times New Roman"/>
                <w:sz w:val="24"/>
                <w:szCs w:val="24"/>
              </w:rPr>
              <w:t>Толпаровское сельское поселение</w:t>
            </w:r>
          </w:p>
        </w:tc>
      </w:tr>
      <w:tr w:rsidR="00DC628C" w:rsidRPr="005D1DBF" w:rsidTr="00D54570">
        <w:tc>
          <w:tcPr>
            <w:tcW w:w="9571" w:type="dxa"/>
            <w:gridSpan w:val="2"/>
          </w:tcPr>
          <w:p w:rsidR="00DC628C" w:rsidRPr="005D1DBF" w:rsidRDefault="00DC628C" w:rsidP="00D5457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7008DA" w:rsidRDefault="004E2136" w:rsidP="004E213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02496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B62322" w:rsidRPr="00B62322">
        <w:rPr>
          <w:rFonts w:ascii="Times New Roman" w:eastAsia="Courier New" w:hAnsi="Times New Roman" w:cs="Times New Roman"/>
          <w:sz w:val="24"/>
          <w:szCs w:val="24"/>
        </w:rPr>
        <w:t>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="00B62322" w:rsidRPr="00B62322">
        <w:rPr>
          <w:rFonts w:ascii="Times New Roman" w:eastAsia="Courier New" w:hAnsi="Times New Roman" w:cs="Times New Roman"/>
          <w:sz w:val="24"/>
          <w:szCs w:val="24"/>
        </w:rPr>
        <w:t>пр</w:t>
      </w:r>
      <w:proofErr w:type="spellEnd"/>
      <w:proofErr w:type="gramEnd"/>
      <w:r w:rsidR="00B62322" w:rsidRPr="00B62322">
        <w:rPr>
          <w:rFonts w:ascii="Times New Roman" w:eastAsia="Courier New" w:hAnsi="Times New Roman" w:cs="Times New Roman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</w:t>
      </w:r>
      <w:r w:rsidR="007008DA">
        <w:rPr>
          <w:rFonts w:ascii="Times New Roman" w:eastAsia="Courier New" w:hAnsi="Times New Roman" w:cs="Times New Roman"/>
          <w:sz w:val="24"/>
          <w:szCs w:val="24"/>
        </w:rPr>
        <w:t>муниципального жилищного фонда»</w:t>
      </w:r>
    </w:p>
    <w:p w:rsidR="007008DA" w:rsidRDefault="007008DA" w:rsidP="004E213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5D1DBF" w:rsidRDefault="00B62322" w:rsidP="004E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32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B62322">
        <w:rPr>
          <w:rFonts w:ascii="Times New Roman" w:hAnsi="Times New Roman" w:cs="Times New Roman"/>
          <w:sz w:val="24"/>
          <w:szCs w:val="24"/>
        </w:rPr>
        <w:t>Адм</w:t>
      </w:r>
      <w:r w:rsidR="00FC578C">
        <w:rPr>
          <w:rFonts w:ascii="Times New Roman" w:hAnsi="Times New Roman" w:cs="Times New Roman"/>
          <w:sz w:val="24"/>
          <w:szCs w:val="24"/>
        </w:rPr>
        <w:t>инистрация Толпаровского сельского поселения</w:t>
      </w:r>
      <w:r w:rsidRPr="00B62322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7008DA" w:rsidRPr="00B62322" w:rsidRDefault="007008DA" w:rsidP="004E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Pr="00B62322" w:rsidRDefault="00B62322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322">
        <w:rPr>
          <w:rFonts w:ascii="Times New Roman" w:eastAsia="Courier New" w:hAnsi="Times New Roman" w:cs="Times New Roman"/>
          <w:sz w:val="24"/>
          <w:szCs w:val="24"/>
        </w:rPr>
        <w:t xml:space="preserve">1. </w:t>
      </w:r>
      <w:r w:rsidR="007765A0">
        <w:rPr>
          <w:rFonts w:ascii="Times New Roman" w:hAnsi="Times New Roman" w:cs="Times New Roman"/>
          <w:sz w:val="24"/>
          <w:szCs w:val="24"/>
        </w:rPr>
        <w:t>Утвердить Положение о расчёте</w:t>
      </w:r>
      <w:r w:rsidRPr="00B62322">
        <w:rPr>
          <w:rFonts w:ascii="Times New Roman" w:hAnsi="Times New Roman" w:cs="Times New Roman"/>
          <w:sz w:val="24"/>
          <w:szCs w:val="24"/>
        </w:rPr>
        <w:t xml:space="preserve"> размера платы за наем жилых помещений</w:t>
      </w:r>
      <w:r w:rsidR="000C2CBC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Pr="00B62322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</w:t>
      </w:r>
      <w:r w:rsidR="00FC578C">
        <w:rPr>
          <w:rFonts w:ascii="Times New Roman" w:eastAsia="Courier New" w:hAnsi="Times New Roman" w:cs="Times New Roman"/>
          <w:sz w:val="24"/>
          <w:szCs w:val="24"/>
        </w:rPr>
        <w:t>образования Толпаровское сельское поселение</w:t>
      </w:r>
      <w:r w:rsidRPr="00B62322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B62322" w:rsidRPr="00B62322" w:rsidRDefault="00155CF5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2</w:t>
      </w:r>
      <w:r w:rsidR="00B62322" w:rsidRPr="00B62322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B62322" w:rsidRPr="00B6232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B62322" w:rsidRPr="00B6232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B62322" w:rsidRPr="00B62322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(обнародования).</w:t>
      </w:r>
    </w:p>
    <w:p w:rsidR="00155CF5" w:rsidRPr="00B62322" w:rsidRDefault="00155CF5" w:rsidP="00B623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9571"/>
      </w:tblGrid>
      <w:tr w:rsidR="00D22414" w:rsidRPr="00D22414" w:rsidTr="00D54570">
        <w:tc>
          <w:tcPr>
            <w:tcW w:w="9571" w:type="dxa"/>
          </w:tcPr>
          <w:p w:rsidR="00D22414" w:rsidRPr="00D22414" w:rsidRDefault="00D22414" w:rsidP="00B62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B7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2414" w:rsidRPr="00D22414" w:rsidTr="00D54570">
        <w:tc>
          <w:tcPr>
            <w:tcW w:w="9571" w:type="dxa"/>
          </w:tcPr>
          <w:p w:rsidR="00D22414" w:rsidRPr="00D22414" w:rsidRDefault="00D22414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DC628C" w:rsidRPr="00B44FA7" w:rsidTr="00D54570">
        <w:tc>
          <w:tcPr>
            <w:tcW w:w="9571" w:type="dxa"/>
          </w:tcPr>
          <w:p w:rsidR="00DC628C" w:rsidRPr="00B44FA7" w:rsidRDefault="00DC628C" w:rsidP="00D54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78C" w:rsidRDefault="00FC578C" w:rsidP="00FC578C">
      <w:pPr>
        <w:pStyle w:val="a4"/>
      </w:pPr>
      <w:r>
        <w:t>Глава Администрации</w:t>
      </w:r>
    </w:p>
    <w:p w:rsidR="00DC628C" w:rsidRDefault="00FC578C" w:rsidP="00FC578C">
      <w:pPr>
        <w:pStyle w:val="a4"/>
      </w:pPr>
      <w:r>
        <w:t>Толпаровского сельского поселения</w:t>
      </w:r>
      <w:r w:rsidR="00DC628C" w:rsidRPr="00B44FA7">
        <w:t xml:space="preserve">   </w:t>
      </w:r>
      <w:r w:rsidR="00DC628C">
        <w:t xml:space="preserve">                 </w:t>
      </w:r>
      <w:r w:rsidR="00471967">
        <w:rPr>
          <w:i/>
        </w:rPr>
        <w:t xml:space="preserve">                 </w:t>
      </w:r>
      <w:r w:rsidR="00DC628C">
        <w:t xml:space="preserve">  </w:t>
      </w:r>
      <w:r>
        <w:t xml:space="preserve">                              А.И.Романов</w:t>
      </w:r>
    </w:p>
    <w:p w:rsidR="00D22414" w:rsidRDefault="00D2241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CF5" w:rsidRDefault="00155CF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E44" w:rsidRDefault="00051E4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BC4" w:rsidRDefault="00C11BC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CF5" w:rsidRDefault="00155CF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0ED" w:rsidRDefault="004F40ED" w:rsidP="00BF3D2F">
      <w:pPr>
        <w:spacing w:after="0"/>
        <w:rPr>
          <w:rFonts w:ascii="Times New Roman" w:hAnsi="Times New Roman" w:cs="Times New Roman"/>
          <w:sz w:val="20"/>
        </w:rPr>
      </w:pPr>
    </w:p>
    <w:p w:rsidR="00D22414" w:rsidRDefault="00D22414" w:rsidP="00FC578C">
      <w:pPr>
        <w:spacing w:after="0"/>
        <w:rPr>
          <w:rFonts w:ascii="Times New Roman" w:hAnsi="Times New Roman" w:cs="Times New Roman"/>
          <w:sz w:val="20"/>
        </w:rPr>
      </w:pPr>
    </w:p>
    <w:p w:rsidR="00443101" w:rsidRDefault="00443101" w:rsidP="00BF3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Pr="00B62322" w:rsidRDefault="000A1975" w:rsidP="00B62322">
      <w:pPr>
        <w:spacing w:after="0" w:line="240" w:lineRule="auto"/>
        <w:ind w:left="5987" w:right="-108"/>
        <w:rPr>
          <w:rFonts w:ascii="Times New Roman" w:hAnsi="Times New Roman" w:cs="Times New Roman"/>
          <w:sz w:val="24"/>
          <w:szCs w:val="24"/>
        </w:rPr>
      </w:pPr>
      <w:r w:rsidRPr="00F81F15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B62322" w:rsidRPr="00B62322" w:rsidRDefault="000A1975" w:rsidP="00B62322">
      <w:pPr>
        <w:spacing w:after="0" w:line="240" w:lineRule="auto"/>
        <w:ind w:left="5987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B62322" w:rsidRPr="00B6232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62322" w:rsidRDefault="00FC578C" w:rsidP="00FC578C">
      <w:pPr>
        <w:spacing w:after="0" w:line="240" w:lineRule="auto"/>
        <w:ind w:left="5987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Толпаровского  сельского поселения </w:t>
      </w:r>
      <w:r w:rsidR="00B62322" w:rsidRPr="00B62322">
        <w:rPr>
          <w:rFonts w:ascii="Times New Roman" w:hAnsi="Times New Roman" w:cs="Times New Roman"/>
          <w:sz w:val="24"/>
          <w:szCs w:val="24"/>
        </w:rPr>
        <w:t xml:space="preserve">от </w:t>
      </w:r>
      <w:r w:rsidR="004625B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.04.2019</w:t>
      </w:r>
      <w:r w:rsidR="00B62322" w:rsidRPr="00B62322">
        <w:rPr>
          <w:rFonts w:ascii="Times New Roman" w:hAnsi="Times New Roman" w:cs="Times New Roman"/>
          <w:sz w:val="24"/>
          <w:szCs w:val="24"/>
        </w:rPr>
        <w:t xml:space="preserve"> №</w:t>
      </w:r>
      <w:r w:rsidR="000A1975">
        <w:rPr>
          <w:rFonts w:ascii="Times New Roman" w:hAnsi="Times New Roman" w:cs="Times New Roman"/>
          <w:sz w:val="24"/>
          <w:szCs w:val="24"/>
        </w:rPr>
        <w:t xml:space="preserve"> </w:t>
      </w:r>
      <w:r w:rsidR="004625B4">
        <w:rPr>
          <w:rFonts w:ascii="Times New Roman" w:hAnsi="Times New Roman" w:cs="Times New Roman"/>
          <w:sz w:val="24"/>
          <w:szCs w:val="24"/>
        </w:rPr>
        <w:t>16</w:t>
      </w:r>
    </w:p>
    <w:p w:rsidR="000A1975" w:rsidRPr="00B62322" w:rsidRDefault="008430FC" w:rsidP="00B62322">
      <w:pPr>
        <w:spacing w:after="0" w:line="240" w:lineRule="auto"/>
        <w:ind w:left="5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B62322" w:rsidRDefault="00B62322" w:rsidP="00B6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Pr="00FD0EA0" w:rsidRDefault="00B62322" w:rsidP="00B62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EA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62322" w:rsidRPr="00FD0EA0" w:rsidRDefault="00155CF5" w:rsidP="00B62322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FD0EA0">
        <w:rPr>
          <w:rFonts w:ascii="Times New Roman" w:hAnsi="Times New Roman" w:cs="Times New Roman"/>
          <w:b/>
          <w:sz w:val="24"/>
          <w:szCs w:val="24"/>
        </w:rPr>
        <w:t>о расчёте размера платы за наем жилых помещений муниципального жилищного фонда</w:t>
      </w:r>
      <w:r w:rsidRPr="00FD0EA0">
        <w:rPr>
          <w:rFonts w:ascii="Times New Roman" w:eastAsia="Courier New" w:hAnsi="Times New Roman" w:cs="Times New Roman"/>
          <w:b/>
          <w:sz w:val="24"/>
          <w:szCs w:val="24"/>
        </w:rPr>
        <w:t xml:space="preserve"> муниципального образования </w:t>
      </w:r>
      <w:r w:rsidR="00FC578C" w:rsidRPr="00FD0EA0">
        <w:rPr>
          <w:rFonts w:ascii="Times New Roman" w:eastAsia="Courier New" w:hAnsi="Times New Roman" w:cs="Times New Roman"/>
          <w:b/>
          <w:sz w:val="24"/>
          <w:szCs w:val="24"/>
        </w:rPr>
        <w:t>Толпаровское сельское поселение</w:t>
      </w:r>
    </w:p>
    <w:p w:rsidR="00B62322" w:rsidRPr="00B62322" w:rsidRDefault="00B62322" w:rsidP="00B6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905" w:rsidRPr="000838F3" w:rsidRDefault="00952905" w:rsidP="000838F3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Verdana" w:hAnsi="Verdana" w:cs="Times New Roman"/>
          <w:b/>
          <w:sz w:val="21"/>
          <w:szCs w:val="21"/>
          <w:lang w:eastAsia="ru-RU"/>
        </w:rPr>
      </w:pPr>
      <w:r w:rsidRPr="000838F3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952905" w:rsidRPr="00721DE7" w:rsidRDefault="00952905" w:rsidP="00D82B09">
      <w:pPr>
        <w:spacing w:after="0" w:line="240" w:lineRule="auto"/>
        <w:ind w:firstLine="540"/>
        <w:jc w:val="both"/>
        <w:rPr>
          <w:rFonts w:ascii="Verdana" w:hAnsi="Verdana" w:cs="Times New Roman"/>
          <w:sz w:val="21"/>
          <w:szCs w:val="21"/>
          <w:lang w:eastAsia="ru-RU"/>
        </w:rPr>
      </w:pPr>
      <w:r w:rsidRPr="00721DE7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="00D82B09">
        <w:rPr>
          <w:rFonts w:ascii="Times New Roman" w:hAnsi="Times New Roman" w:cs="Times New Roman"/>
          <w:sz w:val="24"/>
          <w:szCs w:val="24"/>
        </w:rPr>
        <w:t>Положение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</w:t>
      </w:r>
      <w:r w:rsidR="00D82B09">
        <w:rPr>
          <w:rFonts w:ascii="Times New Roman" w:hAnsi="Times New Roman" w:cs="Times New Roman"/>
          <w:sz w:val="24"/>
          <w:szCs w:val="24"/>
        </w:rPr>
        <w:t>о расчёте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размера платы за наем жилых помещений</w:t>
      </w:r>
      <w:r w:rsidR="00D82B09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="00D82B09" w:rsidRPr="00B62322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</w:t>
      </w:r>
      <w:r w:rsidR="00FC578C">
        <w:rPr>
          <w:rFonts w:ascii="Times New Roman" w:eastAsia="Courier New" w:hAnsi="Times New Roman" w:cs="Times New Roman"/>
          <w:sz w:val="24"/>
          <w:szCs w:val="24"/>
        </w:rPr>
        <w:t xml:space="preserve">образования Толпаровское сельское поселение 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A658EA">
        <w:rPr>
          <w:rFonts w:ascii="Times New Roman" w:hAnsi="Times New Roman" w:cs="Times New Roman"/>
          <w:sz w:val="24"/>
          <w:szCs w:val="24"/>
        </w:rPr>
        <w:t xml:space="preserve"> </w:t>
      </w:r>
      <w:r w:rsidR="00D82B09" w:rsidRPr="00B62322">
        <w:rPr>
          <w:rFonts w:ascii="Times New Roman" w:hAnsi="Times New Roman" w:cs="Times New Roman"/>
          <w:sz w:val="24"/>
          <w:szCs w:val="24"/>
        </w:rPr>
        <w:t>-</w:t>
      </w:r>
      <w:r w:rsidR="00A658EA">
        <w:rPr>
          <w:rFonts w:ascii="Times New Roman" w:hAnsi="Times New Roman" w:cs="Times New Roman"/>
          <w:sz w:val="24"/>
          <w:szCs w:val="24"/>
        </w:rPr>
        <w:t xml:space="preserve"> </w:t>
      </w:r>
      <w:r w:rsidR="00D82B09" w:rsidRPr="00B62322">
        <w:rPr>
          <w:rFonts w:ascii="Times New Roman" w:hAnsi="Times New Roman" w:cs="Times New Roman"/>
          <w:sz w:val="24"/>
          <w:szCs w:val="24"/>
        </w:rPr>
        <w:t>Положение) разработано в соответствии со статьей 156 Жилищного кодекса Российской Федерации,</w:t>
      </w:r>
      <w:r w:rsidR="00D82B09" w:rsidRPr="00B62322">
        <w:rPr>
          <w:rFonts w:ascii="Times New Roman" w:eastAsia="Courier New" w:hAnsi="Times New Roman" w:cs="Times New Roman"/>
          <w:sz w:val="24"/>
          <w:szCs w:val="24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</w:t>
      </w:r>
      <w:r w:rsidR="008E2128">
        <w:rPr>
          <w:rFonts w:ascii="Times New Roman" w:hAnsi="Times New Roman" w:cs="Times New Roman"/>
          <w:sz w:val="24"/>
          <w:szCs w:val="24"/>
        </w:rPr>
        <w:t xml:space="preserve">методическими </w:t>
      </w:r>
      <w:r w:rsidR="00E214F0">
        <w:rPr>
          <w:rFonts w:ascii="Times New Roman" w:hAnsi="Times New Roman" w:cs="Times New Roman"/>
          <w:sz w:val="24"/>
          <w:szCs w:val="24"/>
        </w:rPr>
        <w:t>указаниями</w:t>
      </w:r>
      <w:r w:rsidR="00FC0D0E">
        <w:rPr>
          <w:rFonts w:ascii="Times New Roman" w:hAnsi="Times New Roman" w:cs="Times New Roman"/>
          <w:sz w:val="24"/>
          <w:szCs w:val="24"/>
        </w:rPr>
        <w:t xml:space="preserve"> </w:t>
      </w:r>
      <w:r w:rsidR="00FC0D0E" w:rsidRPr="00B62322">
        <w:rPr>
          <w:rFonts w:ascii="Times New Roman" w:hAnsi="Times New Roman" w:cs="Times New Roman"/>
          <w:sz w:val="24"/>
          <w:szCs w:val="24"/>
        </w:rPr>
        <w:t>установления размера платы за пользование жилым помещением для нанимателей жилых помещений по</w:t>
      </w:r>
      <w:proofErr w:type="gramEnd"/>
      <w:r w:rsidR="00FC0D0E" w:rsidRPr="00B62322">
        <w:rPr>
          <w:rFonts w:ascii="Times New Roman" w:hAnsi="Times New Roman" w:cs="Times New Roman"/>
          <w:sz w:val="24"/>
          <w:szCs w:val="24"/>
        </w:rPr>
        <w:t xml:space="preserve"> договорам социального найма и договорам найма жилых помещений государственного или</w:t>
      </w:r>
      <w:r w:rsidR="00FC0D0E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="008E2128">
        <w:rPr>
          <w:rFonts w:ascii="Times New Roman" w:hAnsi="Times New Roman" w:cs="Times New Roman"/>
          <w:sz w:val="24"/>
          <w:szCs w:val="24"/>
        </w:rPr>
        <w:t xml:space="preserve">, утвержденными 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приказом Министерства строительства и жилищно-коммунального хозяйства Российской </w:t>
      </w:r>
      <w:r w:rsidR="00FC0D0E">
        <w:rPr>
          <w:rFonts w:ascii="Times New Roman" w:hAnsi="Times New Roman" w:cs="Times New Roman"/>
          <w:sz w:val="24"/>
          <w:szCs w:val="24"/>
        </w:rPr>
        <w:t xml:space="preserve">Федерации от 27.09.2016 </w:t>
      </w:r>
      <w:r w:rsidR="00D82B09" w:rsidRPr="00B62322">
        <w:rPr>
          <w:rFonts w:ascii="Times New Roman" w:hAnsi="Times New Roman" w:cs="Times New Roman"/>
          <w:sz w:val="24"/>
          <w:szCs w:val="24"/>
        </w:rPr>
        <w:t>№ 668/</w:t>
      </w:r>
      <w:proofErr w:type="spellStart"/>
      <w:proofErr w:type="gramStart"/>
      <w:r w:rsidR="00D82B09" w:rsidRPr="00B62322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D82B09" w:rsidRPr="00B62322">
        <w:rPr>
          <w:rFonts w:ascii="Times New Roman" w:hAnsi="Times New Roman" w:cs="Times New Roman"/>
          <w:sz w:val="24"/>
          <w:szCs w:val="24"/>
        </w:rPr>
        <w:t xml:space="preserve"> (далее - Методические указания).</w:t>
      </w:r>
    </w:p>
    <w:p w:rsidR="00982415" w:rsidRDefault="00A658EA" w:rsidP="0074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</w:t>
      </w:r>
      <w:r w:rsidR="00D82B09">
        <w:rPr>
          <w:rFonts w:ascii="Times New Roman" w:eastAsiaTheme="minorHAnsi" w:hAnsi="Times New Roman" w:cs="Times New Roman"/>
          <w:sz w:val="24"/>
          <w:szCs w:val="24"/>
        </w:rPr>
        <w:t>1.2. Размер платы за наем определяется исходя из занимаемой общ</w:t>
      </w:r>
      <w:r w:rsidR="00FC578C">
        <w:rPr>
          <w:rFonts w:ascii="Times New Roman" w:eastAsiaTheme="minorHAnsi" w:hAnsi="Times New Roman" w:cs="Times New Roman"/>
          <w:sz w:val="24"/>
          <w:szCs w:val="24"/>
        </w:rPr>
        <w:t>ей площади жилого помещения.</w:t>
      </w:r>
    </w:p>
    <w:p w:rsidR="00D82B09" w:rsidRDefault="00C611FB" w:rsidP="00D82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1.3. </w:t>
      </w:r>
      <w:r w:rsidR="00C36095">
        <w:rPr>
          <w:rFonts w:ascii="Times New Roman" w:eastAsiaTheme="minorHAnsi" w:hAnsi="Times New Roman" w:cs="Times New Roman"/>
          <w:sz w:val="24"/>
          <w:szCs w:val="24"/>
        </w:rPr>
        <w:t xml:space="preserve">Размер </w:t>
      </w:r>
      <w:r>
        <w:rPr>
          <w:rFonts w:ascii="Times New Roman" w:eastAsiaTheme="minorHAnsi" w:hAnsi="Times New Roman" w:cs="Times New Roman"/>
          <w:sz w:val="24"/>
          <w:szCs w:val="24"/>
        </w:rPr>
        <w:t>платы за наем жилых помещений</w:t>
      </w:r>
      <w:r w:rsidR="00C36095">
        <w:rPr>
          <w:rFonts w:ascii="Times New Roman" w:eastAsiaTheme="minorHAnsi" w:hAnsi="Times New Roman" w:cs="Times New Roman"/>
          <w:sz w:val="24"/>
          <w:szCs w:val="24"/>
        </w:rPr>
        <w:t xml:space="preserve"> на следующий календарный год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утверждается постановлением Ад</w:t>
      </w:r>
      <w:r w:rsidR="00FC578C">
        <w:rPr>
          <w:rFonts w:ascii="Times New Roman" w:eastAsiaTheme="minorHAnsi" w:hAnsi="Times New Roman" w:cs="Times New Roman"/>
          <w:sz w:val="24"/>
          <w:szCs w:val="24"/>
        </w:rPr>
        <w:t xml:space="preserve">министрации Толпаровского сельского поселения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в срок до 15 декабря текущего календарного года </w:t>
      </w:r>
      <w:r w:rsidR="00B31871">
        <w:rPr>
          <w:rFonts w:ascii="Times New Roman" w:eastAsiaTheme="minorHAnsi" w:hAnsi="Times New Roman" w:cs="Times New Roman"/>
          <w:sz w:val="24"/>
          <w:szCs w:val="24"/>
        </w:rPr>
        <w:t>исходя из</w:t>
      </w:r>
      <w:r w:rsidR="003C352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31871">
        <w:rPr>
          <w:rFonts w:ascii="Times New Roman" w:eastAsiaTheme="minorHAnsi" w:hAnsi="Times New Roman" w:cs="Times New Roman"/>
          <w:sz w:val="24"/>
          <w:szCs w:val="24"/>
        </w:rPr>
        <w:t>данных</w:t>
      </w:r>
      <w:r w:rsidR="00FD5DB1" w:rsidRPr="009C1D1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Федеральной службы государственной статистики</w:t>
      </w:r>
      <w:r w:rsidR="00D54570" w:rsidRPr="00D5457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C352C">
        <w:rPr>
          <w:rFonts w:ascii="Times New Roman" w:eastAsiaTheme="minorHAnsi" w:hAnsi="Times New Roman" w:cs="Times New Roman"/>
          <w:sz w:val="24"/>
          <w:szCs w:val="24"/>
        </w:rPr>
        <w:t xml:space="preserve">о средней цене за 1 кв.м. общей площади квартир на </w:t>
      </w:r>
      <w:r w:rsidR="00B31871">
        <w:rPr>
          <w:rFonts w:ascii="Times New Roman" w:eastAsiaTheme="minorHAnsi" w:hAnsi="Times New Roman" w:cs="Times New Roman"/>
          <w:sz w:val="24"/>
          <w:szCs w:val="24"/>
        </w:rPr>
        <w:t xml:space="preserve">вторичном </w:t>
      </w:r>
      <w:r w:rsidR="003C352C">
        <w:rPr>
          <w:rFonts w:ascii="Times New Roman" w:eastAsiaTheme="minorHAnsi" w:hAnsi="Times New Roman" w:cs="Times New Roman"/>
          <w:sz w:val="24"/>
          <w:szCs w:val="24"/>
        </w:rPr>
        <w:t>рынке жилья</w:t>
      </w:r>
      <w:r w:rsidR="000C30C1">
        <w:rPr>
          <w:rFonts w:ascii="Times New Roman" w:eastAsiaTheme="minorHAnsi" w:hAnsi="Times New Roman" w:cs="Times New Roman"/>
          <w:sz w:val="24"/>
          <w:szCs w:val="24"/>
        </w:rPr>
        <w:t>,</w:t>
      </w:r>
      <w:r w:rsidR="003C352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C30C1">
        <w:rPr>
          <w:rFonts w:ascii="Times New Roman" w:eastAsiaTheme="minorHAnsi" w:hAnsi="Times New Roman" w:cs="Times New Roman"/>
          <w:sz w:val="24"/>
          <w:szCs w:val="24"/>
        </w:rPr>
        <w:t>указанных в п. 3.2. Методических указаний и размещенных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в Единой межведомственной информационно</w:t>
      </w:r>
      <w:r w:rsidR="000521E0">
        <w:rPr>
          <w:rFonts w:ascii="Times New Roman" w:eastAsiaTheme="minorHAnsi" w:hAnsi="Times New Roman" w:cs="Times New Roman"/>
          <w:sz w:val="24"/>
          <w:szCs w:val="24"/>
        </w:rPr>
        <w:t xml:space="preserve">-статистической системе (ЕМИСС) на момент подготовки проекта постановления </w:t>
      </w:r>
      <w:r w:rsidR="00355B62">
        <w:rPr>
          <w:rFonts w:ascii="Times New Roman" w:eastAsiaTheme="minorHAnsi" w:hAnsi="Times New Roman" w:cs="Times New Roman"/>
          <w:sz w:val="24"/>
          <w:szCs w:val="24"/>
        </w:rPr>
        <w:t>о</w:t>
      </w:r>
      <w:r w:rsidR="000521E0">
        <w:rPr>
          <w:rFonts w:ascii="Times New Roman" w:eastAsiaTheme="minorHAnsi" w:hAnsi="Times New Roman" w:cs="Times New Roman"/>
          <w:sz w:val="24"/>
          <w:szCs w:val="24"/>
        </w:rPr>
        <w:t>б установлении</w:t>
      </w:r>
      <w:r w:rsidR="00355B62">
        <w:rPr>
          <w:rFonts w:ascii="Times New Roman" w:eastAsiaTheme="minorHAnsi" w:hAnsi="Times New Roman" w:cs="Times New Roman"/>
          <w:sz w:val="24"/>
          <w:szCs w:val="24"/>
        </w:rPr>
        <w:t xml:space="preserve"> размера</w:t>
      </w:r>
      <w:r w:rsidR="000521E0">
        <w:rPr>
          <w:rFonts w:ascii="Times New Roman" w:eastAsiaTheme="minorHAnsi" w:hAnsi="Times New Roman" w:cs="Times New Roman"/>
          <w:sz w:val="24"/>
          <w:szCs w:val="24"/>
        </w:rPr>
        <w:t xml:space="preserve"> платы</w:t>
      </w:r>
      <w:r w:rsidR="00355B62">
        <w:rPr>
          <w:rFonts w:ascii="Times New Roman" w:eastAsiaTheme="minorHAnsi" w:hAnsi="Times New Roman" w:cs="Times New Roman"/>
          <w:sz w:val="24"/>
          <w:szCs w:val="24"/>
        </w:rPr>
        <w:t>.</w:t>
      </w:r>
      <w:r w:rsidR="000521E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0838F3" w:rsidRDefault="000838F3" w:rsidP="00D82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838F3" w:rsidRDefault="000838F3" w:rsidP="000838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0838F3">
        <w:rPr>
          <w:rFonts w:ascii="Times New Roman" w:eastAsiaTheme="minorHAnsi" w:hAnsi="Times New Roman" w:cs="Times New Roman"/>
          <w:b/>
          <w:sz w:val="24"/>
          <w:szCs w:val="24"/>
        </w:rPr>
        <w:t>2.</w:t>
      </w:r>
      <w:r w:rsidR="001846CB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0838F3">
        <w:rPr>
          <w:rFonts w:ascii="Times New Roman" w:eastAsiaTheme="minorHAnsi" w:hAnsi="Times New Roman" w:cs="Times New Roman"/>
          <w:b/>
          <w:sz w:val="24"/>
          <w:szCs w:val="24"/>
        </w:rPr>
        <w:t>Размер платы  за наем жилого помещения</w:t>
      </w:r>
    </w:p>
    <w:p w:rsidR="000838F3" w:rsidRDefault="00601A60" w:rsidP="00D155ED">
      <w:pPr>
        <w:pStyle w:val="a4"/>
      </w:pPr>
      <w:bookmarkStart w:id="0" w:name="sub_21"/>
      <w:r>
        <w:t xml:space="preserve">         </w:t>
      </w:r>
      <w:r w:rsidR="000838F3">
        <w:t>2.1.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 1:</w:t>
      </w:r>
    </w:p>
    <w:bookmarkEnd w:id="0"/>
    <w:p w:rsidR="000838F3" w:rsidRDefault="000838F3" w:rsidP="00D155ED">
      <w:pPr>
        <w:pStyle w:val="a4"/>
      </w:pPr>
      <w:r>
        <w:t>Формула 1</w:t>
      </w:r>
    </w:p>
    <w:p w:rsidR="000838F3" w:rsidRDefault="000838F3" w:rsidP="00D155ED">
      <w:pPr>
        <w:pStyle w:val="a4"/>
      </w:pPr>
      <w:r>
        <w:rPr>
          <w:noProof/>
        </w:rPr>
        <w:drawing>
          <wp:inline distT="0" distB="0" distL="0" distR="0">
            <wp:extent cx="1915160" cy="30162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0838F3" w:rsidRDefault="000838F3" w:rsidP="00D155ED">
      <w:pPr>
        <w:pStyle w:val="a4"/>
      </w:pPr>
      <w:r>
        <w:rPr>
          <w:noProof/>
        </w:rPr>
        <w:drawing>
          <wp:inline distT="0" distB="0" distL="0" distR="0">
            <wp:extent cx="319405" cy="3016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0838F3" w:rsidRDefault="000838F3" w:rsidP="00D155ED">
      <w:pPr>
        <w:pStyle w:val="a4"/>
      </w:pPr>
      <w:r>
        <w:rPr>
          <w:noProof/>
        </w:rPr>
        <w:drawing>
          <wp:inline distT="0" distB="0" distL="0" distR="0">
            <wp:extent cx="276225" cy="3016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базовый размер платы за наем жилого помещения;</w:t>
      </w:r>
    </w:p>
    <w:p w:rsidR="000838F3" w:rsidRDefault="000838F3" w:rsidP="00D155ED">
      <w:pPr>
        <w:pStyle w:val="a4"/>
      </w:pPr>
      <w:r>
        <w:rPr>
          <w:noProof/>
        </w:rPr>
        <w:drawing>
          <wp:inline distT="0" distB="0" distL="0" distR="0">
            <wp:extent cx="267335" cy="3016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коэффициент, характеризующий качество и благоустройство жилого помещения, месторасположение дома;</w:t>
      </w:r>
    </w:p>
    <w:p w:rsidR="000838F3" w:rsidRDefault="000838F3" w:rsidP="00D155ED">
      <w:pPr>
        <w:pStyle w:val="a4"/>
      </w:pPr>
      <w:r>
        <w:rPr>
          <w:noProof/>
        </w:rPr>
        <w:drawing>
          <wp:inline distT="0" distB="0" distL="0" distR="0">
            <wp:extent cx="267335" cy="3016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 соответствия платы;</w:t>
      </w:r>
    </w:p>
    <w:p w:rsidR="00D155ED" w:rsidRDefault="000838F3" w:rsidP="00D155ED">
      <w:pPr>
        <w:pStyle w:val="a4"/>
      </w:pPr>
      <w:r>
        <w:rPr>
          <w:noProof/>
        </w:rPr>
        <w:drawing>
          <wp:inline distT="0" distB="0" distL="0" distR="0">
            <wp:extent cx="267335" cy="3016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  <w:bookmarkStart w:id="1" w:name="sub_22"/>
    </w:p>
    <w:p w:rsidR="00952905" w:rsidRDefault="00D155ED" w:rsidP="00D155ED">
      <w:pPr>
        <w:pStyle w:val="a4"/>
      </w:pPr>
      <w:r>
        <w:lastRenderedPageBreak/>
        <w:t xml:space="preserve">       </w:t>
      </w:r>
      <w:r w:rsidR="001846CB">
        <w:t>2.2.</w:t>
      </w:r>
      <w:r>
        <w:t xml:space="preserve"> </w:t>
      </w:r>
      <w:r w:rsidR="000838F3">
        <w:t xml:space="preserve"> Величина коэффициента соответствия платы устанавливается</w:t>
      </w:r>
      <w:r w:rsidR="001846CB">
        <w:t xml:space="preserve">  муниципальным казенным учреждением  «Администрация Толпаровского сельского поселения» </w:t>
      </w:r>
      <w:r w:rsidR="000838F3">
        <w:t xml:space="preserve"> исходя из социально-экономических условий в данном муниципальном образовании, в интервале [0; 1]. </w:t>
      </w:r>
      <w:proofErr w:type="gramStart"/>
      <w:r w:rsidR="000838F3">
        <w:t xml:space="preserve">При этом </w:t>
      </w:r>
      <w:r w:rsidR="000838F3">
        <w:rPr>
          <w:noProof/>
        </w:rPr>
        <w:drawing>
          <wp:inline distT="0" distB="0" distL="0" distR="0">
            <wp:extent cx="267335" cy="3016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38F3">
        <w:t xml:space="preserve"> может быть установлен как единым для всех граждан, проживающих в данном муниципальном образовании, так и дифференцировано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  <w:bookmarkEnd w:id="1"/>
      <w:proofErr w:type="gramEnd"/>
    </w:p>
    <w:p w:rsidR="00D155ED" w:rsidRDefault="00D155ED" w:rsidP="00D155ED">
      <w:pPr>
        <w:pStyle w:val="a4"/>
      </w:pPr>
    </w:p>
    <w:p w:rsidR="00D155ED" w:rsidRPr="00D155ED" w:rsidRDefault="00D155ED" w:rsidP="00D155ED">
      <w:pPr>
        <w:pStyle w:val="a4"/>
        <w:jc w:val="center"/>
        <w:rPr>
          <w:b/>
        </w:rPr>
      </w:pPr>
      <w:r w:rsidRPr="00D155ED">
        <w:rPr>
          <w:b/>
        </w:rPr>
        <w:t>3.</w:t>
      </w:r>
      <w:bookmarkStart w:id="2" w:name="sub_31"/>
      <w:r w:rsidRPr="00D155ED">
        <w:rPr>
          <w:b/>
        </w:rPr>
        <w:t xml:space="preserve"> </w:t>
      </w:r>
      <w:bookmarkEnd w:id="2"/>
      <w:r w:rsidRPr="00D155ED">
        <w:rPr>
          <w:b/>
        </w:rPr>
        <w:t>Базовый размер платы за наем жилого помещения</w:t>
      </w:r>
    </w:p>
    <w:p w:rsidR="00D155ED" w:rsidRDefault="00601A60" w:rsidP="00D155ED">
      <w:pPr>
        <w:pStyle w:val="a4"/>
      </w:pPr>
      <w:r>
        <w:t xml:space="preserve">        </w:t>
      </w:r>
      <w:r w:rsidR="00D155ED">
        <w:t>3.1. Базовый размер платы за наем жилого помещения определяется по формуле 2:</w:t>
      </w:r>
    </w:p>
    <w:p w:rsidR="00D155ED" w:rsidRDefault="00D155ED" w:rsidP="00D155ED">
      <w:pPr>
        <w:pStyle w:val="a4"/>
      </w:pPr>
      <w:r>
        <w:t>Формула 2</w:t>
      </w:r>
    </w:p>
    <w:p w:rsidR="00D155ED" w:rsidRDefault="00D155ED" w:rsidP="00D155ED">
      <w:pPr>
        <w:pStyle w:val="a4"/>
      </w:pPr>
      <w:r>
        <w:rPr>
          <w:noProof/>
        </w:rPr>
        <w:drawing>
          <wp:inline distT="0" distB="0" distL="0" distR="0">
            <wp:extent cx="1457960" cy="301625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D155ED" w:rsidRDefault="00D155ED" w:rsidP="00D155ED">
      <w:pPr>
        <w:pStyle w:val="a4"/>
      </w:pPr>
      <w:r>
        <w:rPr>
          <w:noProof/>
        </w:rPr>
        <w:drawing>
          <wp:inline distT="0" distB="0" distL="0" distR="0">
            <wp:extent cx="293370" cy="301625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базовый размер платы за наем жилого помещения;</w:t>
      </w:r>
    </w:p>
    <w:p w:rsidR="00D155ED" w:rsidRDefault="00D155ED" w:rsidP="00D155ED">
      <w:pPr>
        <w:pStyle w:val="a4"/>
      </w:pPr>
      <w:bookmarkStart w:id="3" w:name="sub_315"/>
      <w:r>
        <w:rPr>
          <w:noProof/>
        </w:rPr>
        <w:drawing>
          <wp:inline distT="0" distB="0" distL="0" distR="0">
            <wp:extent cx="405130" cy="301625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средняя цена 1 кв. м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помещений.</w:t>
      </w:r>
    </w:p>
    <w:bookmarkEnd w:id="3"/>
    <w:p w:rsidR="00D155ED" w:rsidRDefault="00601A60" w:rsidP="00D155ED">
      <w:pPr>
        <w:pStyle w:val="a4"/>
      </w:pPr>
      <w:r>
        <w:t xml:space="preserve">       </w:t>
      </w:r>
      <w:r w:rsidR="00D155ED">
        <w:t xml:space="preserve">3.2. </w:t>
      </w:r>
      <w:proofErr w:type="gramStart"/>
      <w:r w:rsidR="00D155ED">
        <w:t>Средняя цена 1 кв.м. общей площади квартир на вторичном рынке жилья в субъекте Российской Федерации, в котором находится жилое</w:t>
      </w:r>
      <w:r w:rsidR="00D7658D">
        <w:t xml:space="preserve"> помещение </w:t>
      </w:r>
      <w:r w:rsidR="00D155ED">
        <w:t>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(ЕМИСС)(4-ый квартал 2018 г. 49409,82 руб. в</w:t>
      </w:r>
      <w:proofErr w:type="gramEnd"/>
      <w:r w:rsidR="00D155ED">
        <w:t xml:space="preserve"> </w:t>
      </w:r>
      <w:proofErr w:type="gramStart"/>
      <w:r w:rsidR="00D155ED">
        <w:t>соотве</w:t>
      </w:r>
      <w:r w:rsidR="00D7658D">
        <w:t>т</w:t>
      </w:r>
      <w:r w:rsidR="00D155ED">
        <w:t>ствии</w:t>
      </w:r>
      <w:proofErr w:type="gramEnd"/>
      <w:r w:rsidR="00D155ED">
        <w:t xml:space="preserve"> с </w:t>
      </w:r>
      <w:r w:rsidR="00223200">
        <w:t>данными ЕМИСС)</w:t>
      </w:r>
    </w:p>
    <w:p w:rsidR="00D155ED" w:rsidRDefault="00D155ED" w:rsidP="00D155ED">
      <w:pPr>
        <w:pStyle w:val="a4"/>
      </w:pPr>
      <w:r>
        <w:t>В случае отсутствия указанной информации по субъекту Российской Федерации используется средняя цена 1 кв</w:t>
      </w:r>
      <w:proofErr w:type="gramStart"/>
      <w:r>
        <w:t>.м</w:t>
      </w:r>
      <w:proofErr w:type="gramEnd"/>
      <w:r>
        <w:t xml:space="preserve"> общей площади квартир на вторичном рынке жилья по федеральному округу, в который входит этот субъект Российской федерации.</w:t>
      </w:r>
    </w:p>
    <w:p w:rsidR="00D155ED" w:rsidRDefault="00D155ED" w:rsidP="00D155ED">
      <w:pPr>
        <w:pStyle w:val="a4"/>
      </w:pPr>
    </w:p>
    <w:p w:rsidR="00223200" w:rsidRPr="00D7658D" w:rsidRDefault="00D155ED" w:rsidP="00D76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BB5AD1" w:rsidRPr="000838F3">
        <w:rPr>
          <w:rFonts w:ascii="Times New Roman" w:hAnsi="Times New Roman" w:cs="Times New Roman"/>
          <w:b/>
          <w:sz w:val="24"/>
          <w:szCs w:val="24"/>
          <w:lang w:eastAsia="ru-RU"/>
        </w:rPr>
        <w:t>. Порядок определения размера платы за наем</w:t>
      </w:r>
    </w:p>
    <w:p w:rsidR="00223200" w:rsidRPr="00DB0FF5" w:rsidRDefault="00601A60" w:rsidP="00DB0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4" w:name="sub_41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23200" w:rsidRPr="00DB0FF5">
        <w:rPr>
          <w:rFonts w:ascii="Times New Roman" w:hAnsi="Times New Roman" w:cs="Times New Roman"/>
          <w:sz w:val="24"/>
          <w:szCs w:val="24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</w:t>
      </w:r>
      <w:r w:rsidR="00DB0FF5" w:rsidRPr="00DB0FF5">
        <w:rPr>
          <w:rFonts w:ascii="Times New Roman" w:hAnsi="Times New Roman" w:cs="Times New Roman"/>
          <w:sz w:val="24"/>
          <w:szCs w:val="24"/>
        </w:rPr>
        <w:t xml:space="preserve">мещения, месторасположение дома </w:t>
      </w:r>
      <w:r w:rsidR="00DB0FF5" w:rsidRPr="00DB0FF5">
        <w:rPr>
          <w:rFonts w:ascii="Times New Roman" w:eastAsiaTheme="minorHAnsi" w:hAnsi="Times New Roman" w:cs="Times New Roman"/>
          <w:sz w:val="24"/>
          <w:szCs w:val="24"/>
        </w:rPr>
        <w:t xml:space="preserve">и  </w:t>
      </w:r>
      <w:r w:rsidR="00DB0FF5" w:rsidRPr="00DB0FF5">
        <w:rPr>
          <w:rFonts w:ascii="Times New Roman" w:hAnsi="Times New Roman" w:cs="Times New Roman"/>
          <w:sz w:val="24"/>
          <w:szCs w:val="24"/>
        </w:rPr>
        <w:t>коэффициента соответствия платы для жилых домов и квартир муниципального жилищного фонда</w:t>
      </w:r>
      <w:r w:rsidR="00DB0FF5" w:rsidRPr="00DB0FF5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Толпаровское сельское поселение</w:t>
      </w:r>
    </w:p>
    <w:p w:rsidR="00223200" w:rsidRDefault="00601A60" w:rsidP="00223200">
      <w:pPr>
        <w:pStyle w:val="a4"/>
      </w:pPr>
      <w:bookmarkStart w:id="5" w:name="sub_42"/>
      <w:bookmarkEnd w:id="4"/>
      <w:r>
        <w:t xml:space="preserve">       </w:t>
      </w:r>
      <w:r w:rsidR="00223200">
        <w:t xml:space="preserve">4.2. Интегральное значение </w:t>
      </w:r>
      <w:r w:rsidR="00223200">
        <w:rPr>
          <w:noProof/>
        </w:rPr>
        <w:drawing>
          <wp:inline distT="0" distB="0" distL="0" distR="0">
            <wp:extent cx="267335" cy="301625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3200">
        <w:t xml:space="preserve"> - для жилого помещения рассчитывается как средневзвешенное значение показателей по отдельным параметрам по формуле 3:</w:t>
      </w:r>
    </w:p>
    <w:bookmarkEnd w:id="5"/>
    <w:p w:rsidR="00223200" w:rsidRDefault="00223200" w:rsidP="00223200">
      <w:pPr>
        <w:pStyle w:val="a4"/>
      </w:pPr>
      <w:r>
        <w:t>Формула 3</w:t>
      </w:r>
    </w:p>
    <w:p w:rsidR="00223200" w:rsidRDefault="00223200" w:rsidP="00223200">
      <w:pPr>
        <w:pStyle w:val="a4"/>
      </w:pPr>
      <w:r>
        <w:rPr>
          <w:noProof/>
        </w:rPr>
        <w:drawing>
          <wp:inline distT="0" distB="0" distL="0" distR="0">
            <wp:extent cx="1569720" cy="629920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223200" w:rsidRDefault="00223200" w:rsidP="00223200">
      <w:pPr>
        <w:pStyle w:val="a4"/>
      </w:pPr>
      <w:r>
        <w:rPr>
          <w:noProof/>
        </w:rPr>
        <w:drawing>
          <wp:inline distT="0" distB="0" distL="0" distR="0">
            <wp:extent cx="267335" cy="301625"/>
            <wp:effectExtent l="1905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коэффициент, характеризующий качество и благоустройство жилого помещения, месторасположение дома;</w:t>
      </w:r>
    </w:p>
    <w:p w:rsidR="00223200" w:rsidRDefault="00223200" w:rsidP="00223200">
      <w:pPr>
        <w:pStyle w:val="a4"/>
      </w:pPr>
      <w:r>
        <w:rPr>
          <w:noProof/>
        </w:rPr>
        <w:drawing>
          <wp:inline distT="0" distB="0" distL="0" distR="0">
            <wp:extent cx="276225" cy="301625"/>
            <wp:effectExtent l="1905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коэффициент, характеризующий качество жилого помещения</w:t>
      </w:r>
      <w:r w:rsidR="00FD0EA0">
        <w:t xml:space="preserve"> </w:t>
      </w:r>
      <w:r w:rsidR="00FD0EA0" w:rsidRPr="00FD0EA0">
        <w:rPr>
          <w:b/>
        </w:rPr>
        <w:t>(таблица 1)</w:t>
      </w:r>
      <w:r w:rsidRPr="00FD0EA0">
        <w:t>;</w:t>
      </w:r>
    </w:p>
    <w:p w:rsidR="00223200" w:rsidRDefault="00223200" w:rsidP="00223200">
      <w:pPr>
        <w:pStyle w:val="a4"/>
      </w:pPr>
      <w:r>
        <w:rPr>
          <w:noProof/>
        </w:rPr>
        <w:lastRenderedPageBreak/>
        <w:drawing>
          <wp:inline distT="0" distB="0" distL="0" distR="0">
            <wp:extent cx="276225" cy="301625"/>
            <wp:effectExtent l="1905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коэффициент, характеризующий благоустройство жилого помещения</w:t>
      </w:r>
      <w:r w:rsidR="00FD0EA0">
        <w:t xml:space="preserve"> </w:t>
      </w:r>
      <w:r w:rsidR="00FD0EA0" w:rsidRPr="00FD0EA0">
        <w:rPr>
          <w:b/>
        </w:rPr>
        <w:t>(таблица 2)</w:t>
      </w:r>
      <w:r w:rsidRPr="00FD0EA0">
        <w:t>;</w:t>
      </w:r>
    </w:p>
    <w:p w:rsidR="00223200" w:rsidRDefault="00223200" w:rsidP="00223200">
      <w:pPr>
        <w:pStyle w:val="a4"/>
      </w:pPr>
      <w:r>
        <w:rPr>
          <w:noProof/>
        </w:rPr>
        <w:drawing>
          <wp:inline distT="0" distB="0" distL="0" distR="0">
            <wp:extent cx="276225" cy="301625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коэффициент, месторасположение дома</w:t>
      </w:r>
      <w:r w:rsidR="00FD0EA0">
        <w:t xml:space="preserve"> </w:t>
      </w:r>
      <w:r w:rsidR="00FD0EA0" w:rsidRPr="00FD0EA0">
        <w:rPr>
          <w:b/>
        </w:rPr>
        <w:t>(таблица 3)</w:t>
      </w:r>
      <w:r w:rsidRPr="00FD0EA0">
        <w:t>.</w:t>
      </w:r>
    </w:p>
    <w:p w:rsidR="00223200" w:rsidRDefault="00601A60" w:rsidP="00223200">
      <w:pPr>
        <w:pStyle w:val="a4"/>
      </w:pPr>
      <w:bookmarkStart w:id="6" w:name="sub_43"/>
      <w:r>
        <w:t xml:space="preserve">         </w:t>
      </w:r>
      <w:r w:rsidR="00223200">
        <w:t xml:space="preserve">4.3. Значения показателей </w:t>
      </w:r>
      <w:r w:rsidR="00223200">
        <w:rPr>
          <w:noProof/>
        </w:rPr>
        <w:drawing>
          <wp:inline distT="0" distB="0" distL="0" distR="0">
            <wp:extent cx="276225" cy="301625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3200">
        <w:t xml:space="preserve"> - </w:t>
      </w:r>
      <w:r w:rsidR="00223200">
        <w:rPr>
          <w:noProof/>
        </w:rPr>
        <w:drawing>
          <wp:inline distT="0" distB="0" distL="0" distR="0">
            <wp:extent cx="276225" cy="301625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3200">
        <w:t xml:space="preserve"> оцениваются в интервале [0,8; 1,3].</w:t>
      </w:r>
    </w:p>
    <w:bookmarkEnd w:id="6"/>
    <w:p w:rsidR="00223200" w:rsidRPr="000838F3" w:rsidRDefault="00223200" w:rsidP="00DB0FF5">
      <w:pPr>
        <w:spacing w:after="0" w:line="240" w:lineRule="auto"/>
        <w:rPr>
          <w:rFonts w:ascii="Verdana" w:hAnsi="Verdana" w:cs="Times New Roman"/>
          <w:b/>
          <w:sz w:val="21"/>
          <w:szCs w:val="21"/>
          <w:lang w:eastAsia="ru-RU"/>
        </w:rPr>
      </w:pPr>
    </w:p>
    <w:p w:rsidR="00A658EA" w:rsidRPr="00DB0FF5" w:rsidRDefault="00A658EA" w:rsidP="00A658E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sz w:val="20"/>
          <w:szCs w:val="20"/>
        </w:rPr>
      </w:pPr>
      <w:r w:rsidRPr="00DB0FF5">
        <w:rPr>
          <w:rFonts w:ascii="Times New Roman" w:eastAsiaTheme="minorHAnsi" w:hAnsi="Times New Roman" w:cs="Times New Roman"/>
          <w:sz w:val="24"/>
          <w:szCs w:val="24"/>
        </w:rPr>
        <w:t xml:space="preserve">          </w:t>
      </w:r>
    </w:p>
    <w:p w:rsidR="00B62322" w:rsidRPr="00B62322" w:rsidRDefault="002C574A" w:rsidP="008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</w:t>
      </w:r>
      <w:r w:rsidR="002E216F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 w:rsidR="00DB0FF5">
        <w:rPr>
          <w:rFonts w:ascii="Times New Roman" w:hAnsi="Times New Roman" w:cs="Times New Roman"/>
          <w:sz w:val="24"/>
          <w:szCs w:val="24"/>
        </w:rPr>
        <w:t>4.</w:t>
      </w:r>
      <w:r w:rsidR="00601A60">
        <w:rPr>
          <w:rFonts w:ascii="Times New Roman" w:hAnsi="Times New Roman" w:cs="Times New Roman"/>
          <w:sz w:val="24"/>
          <w:szCs w:val="24"/>
        </w:rPr>
        <w:t>4</w:t>
      </w:r>
      <w:r w:rsidR="00DB0FF5">
        <w:rPr>
          <w:rFonts w:ascii="Times New Roman" w:hAnsi="Times New Roman" w:cs="Times New Roman"/>
          <w:sz w:val="24"/>
          <w:szCs w:val="24"/>
        </w:rPr>
        <w:t>.</w:t>
      </w:r>
      <w:r w:rsidR="00877371">
        <w:rPr>
          <w:rFonts w:ascii="Times New Roman" w:hAnsi="Times New Roman" w:cs="Times New Roman"/>
          <w:sz w:val="24"/>
          <w:szCs w:val="24"/>
        </w:rPr>
        <w:t xml:space="preserve"> </w:t>
      </w:r>
      <w:r w:rsidR="00212705">
        <w:rPr>
          <w:rFonts w:ascii="Times New Roman" w:hAnsi="Times New Roman" w:cs="Times New Roman"/>
          <w:sz w:val="24"/>
          <w:szCs w:val="24"/>
        </w:rPr>
        <w:t>К</w:t>
      </w:r>
      <w:r w:rsidR="00B62322" w:rsidRPr="00B62322">
        <w:rPr>
          <w:rFonts w:ascii="Times New Roman" w:hAnsi="Times New Roman" w:cs="Times New Roman"/>
          <w:sz w:val="24"/>
          <w:szCs w:val="24"/>
        </w:rPr>
        <w:t>оэффициент, характеризующий качество жилого помещения</w:t>
      </w:r>
      <w:r w:rsidR="00FD0EA0">
        <w:rPr>
          <w:rFonts w:ascii="Times New Roman" w:hAnsi="Times New Roman" w:cs="Times New Roman"/>
          <w:sz w:val="24"/>
          <w:szCs w:val="24"/>
        </w:rPr>
        <w:t xml:space="preserve"> </w:t>
      </w:r>
      <w:r w:rsidR="00FD0EA0" w:rsidRPr="00FD0EA0">
        <w:rPr>
          <w:rFonts w:ascii="Times New Roman" w:hAnsi="Times New Roman" w:cs="Times New Roman"/>
          <w:b/>
          <w:sz w:val="24"/>
          <w:szCs w:val="24"/>
        </w:rPr>
        <w:t>(К</w:t>
      </w:r>
      <w:proofErr w:type="gramStart"/>
      <w:r w:rsidR="00FD0EA0" w:rsidRPr="00FD0EA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FD0EA0" w:rsidRPr="00FD0EA0">
        <w:rPr>
          <w:rFonts w:ascii="Times New Roman" w:hAnsi="Times New Roman" w:cs="Times New Roman"/>
          <w:b/>
          <w:sz w:val="24"/>
          <w:szCs w:val="24"/>
        </w:rPr>
        <w:t>)</w:t>
      </w:r>
      <w:r w:rsidR="007765A0" w:rsidRPr="00FD0EA0">
        <w:rPr>
          <w:rFonts w:ascii="Times New Roman" w:hAnsi="Times New Roman" w:cs="Times New Roman"/>
          <w:b/>
          <w:sz w:val="24"/>
          <w:szCs w:val="24"/>
        </w:rPr>
        <w:t>,</w:t>
      </w:r>
      <w:r w:rsidR="007765A0">
        <w:rPr>
          <w:rFonts w:ascii="Times New Roman" w:hAnsi="Times New Roman" w:cs="Times New Roman"/>
          <w:sz w:val="24"/>
          <w:szCs w:val="24"/>
        </w:rPr>
        <w:t xml:space="preserve"> принимается в соответствии с таблицей 1</w:t>
      </w:r>
      <w:r w:rsidR="00B62322" w:rsidRPr="00B62322">
        <w:rPr>
          <w:rFonts w:ascii="Times New Roman" w:hAnsi="Times New Roman" w:cs="Times New Roman"/>
          <w:sz w:val="24"/>
          <w:szCs w:val="24"/>
        </w:rPr>
        <w:t>.</w:t>
      </w:r>
    </w:p>
    <w:p w:rsidR="00B62322" w:rsidRPr="00367EB1" w:rsidRDefault="007765A0" w:rsidP="007765A0">
      <w:pPr>
        <w:spacing w:after="0" w:line="240" w:lineRule="auto"/>
        <w:ind w:left="42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7EB1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7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77"/>
        <w:gridCol w:w="1345"/>
        <w:gridCol w:w="930"/>
        <w:gridCol w:w="930"/>
        <w:gridCol w:w="930"/>
        <w:gridCol w:w="909"/>
        <w:gridCol w:w="1881"/>
      </w:tblGrid>
      <w:tr w:rsidR="00136E7A" w:rsidRPr="00B62322" w:rsidTr="00136E7A">
        <w:trPr>
          <w:trHeight w:val="628"/>
        </w:trPr>
        <w:tc>
          <w:tcPr>
            <w:tcW w:w="2777" w:type="dxa"/>
            <w:vMerge w:val="restart"/>
          </w:tcPr>
          <w:p w:rsidR="00136E7A" w:rsidRPr="00B62322" w:rsidRDefault="00136E7A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  <w:p w:rsidR="00136E7A" w:rsidRPr="00B62322" w:rsidRDefault="00136E7A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5" w:type="dxa"/>
            <w:gridSpan w:val="6"/>
          </w:tcPr>
          <w:p w:rsidR="00136E7A" w:rsidRPr="00B62322" w:rsidRDefault="00D7658D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</w:t>
            </w:r>
            <w:r w:rsidR="00136E7A">
              <w:rPr>
                <w:rFonts w:ascii="Times New Roman" w:hAnsi="Times New Roman" w:cs="Times New Roman"/>
                <w:sz w:val="24"/>
                <w:szCs w:val="24"/>
              </w:rPr>
              <w:t>сплуатации</w:t>
            </w:r>
          </w:p>
        </w:tc>
      </w:tr>
      <w:tr w:rsidR="00136E7A" w:rsidRPr="00B62322" w:rsidTr="00136E7A">
        <w:trPr>
          <w:trHeight w:val="456"/>
        </w:trPr>
        <w:tc>
          <w:tcPr>
            <w:tcW w:w="2777" w:type="dxa"/>
            <w:vMerge/>
          </w:tcPr>
          <w:p w:rsidR="00136E7A" w:rsidRPr="00B62322" w:rsidRDefault="00136E7A" w:rsidP="00136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36E7A" w:rsidRDefault="00136E7A" w:rsidP="0021270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лет</w:t>
            </w:r>
          </w:p>
        </w:tc>
        <w:tc>
          <w:tcPr>
            <w:tcW w:w="930" w:type="dxa"/>
          </w:tcPr>
          <w:p w:rsidR="00136E7A" w:rsidRDefault="00136E7A" w:rsidP="0021270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930" w:type="dxa"/>
          </w:tcPr>
          <w:p w:rsidR="00136E7A" w:rsidRDefault="00136E7A" w:rsidP="0021270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</w:tc>
        <w:tc>
          <w:tcPr>
            <w:tcW w:w="930" w:type="dxa"/>
          </w:tcPr>
          <w:p w:rsidR="00136E7A" w:rsidRDefault="00136E7A" w:rsidP="0021270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31-40</w:t>
            </w:r>
          </w:p>
        </w:tc>
        <w:tc>
          <w:tcPr>
            <w:tcW w:w="909" w:type="dxa"/>
          </w:tcPr>
          <w:p w:rsidR="00136E7A" w:rsidRDefault="00136E7A" w:rsidP="0021270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41-50</w:t>
            </w:r>
          </w:p>
        </w:tc>
        <w:tc>
          <w:tcPr>
            <w:tcW w:w="1881" w:type="dxa"/>
          </w:tcPr>
          <w:p w:rsidR="00136E7A" w:rsidRDefault="00136E7A" w:rsidP="0021270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50</w:t>
            </w:r>
          </w:p>
        </w:tc>
      </w:tr>
      <w:tr w:rsidR="00DB0FF5" w:rsidRPr="00B62322" w:rsidTr="00136E7A">
        <w:trPr>
          <w:trHeight w:val="591"/>
        </w:trPr>
        <w:tc>
          <w:tcPr>
            <w:tcW w:w="2777" w:type="dxa"/>
          </w:tcPr>
          <w:p w:rsidR="00DB0FF5" w:rsidRPr="00B62322" w:rsidRDefault="00136E7A" w:rsidP="00212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F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0FF5" w:rsidRPr="00B62322">
              <w:rPr>
                <w:rFonts w:ascii="Times New Roman" w:hAnsi="Times New Roman" w:cs="Times New Roman"/>
                <w:sz w:val="24"/>
                <w:szCs w:val="24"/>
              </w:rPr>
              <w:t>Деревянные дома</w:t>
            </w:r>
          </w:p>
        </w:tc>
        <w:tc>
          <w:tcPr>
            <w:tcW w:w="1345" w:type="dxa"/>
          </w:tcPr>
          <w:p w:rsidR="00DB0FF5" w:rsidRDefault="00136E7A" w:rsidP="00212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30" w:type="dxa"/>
          </w:tcPr>
          <w:p w:rsidR="00DB0FF5" w:rsidRDefault="00136E7A" w:rsidP="00212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30" w:type="dxa"/>
          </w:tcPr>
          <w:p w:rsidR="00DB0FF5" w:rsidRDefault="00136E7A" w:rsidP="00212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30" w:type="dxa"/>
          </w:tcPr>
          <w:p w:rsidR="00DB0FF5" w:rsidRDefault="00136E7A" w:rsidP="00212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9" w:type="dxa"/>
          </w:tcPr>
          <w:p w:rsidR="00DB0FF5" w:rsidRDefault="00136E7A" w:rsidP="00212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881" w:type="dxa"/>
          </w:tcPr>
          <w:p w:rsidR="00DB0FF5" w:rsidRDefault="00136E7A" w:rsidP="00212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B62322" w:rsidRPr="00B62322" w:rsidRDefault="00B62322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Pr="00B62322" w:rsidRDefault="00601A60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8D166F">
        <w:rPr>
          <w:rFonts w:ascii="Times New Roman" w:hAnsi="Times New Roman" w:cs="Times New Roman"/>
          <w:sz w:val="24"/>
          <w:szCs w:val="24"/>
        </w:rPr>
        <w:t xml:space="preserve">. </w:t>
      </w:r>
      <w:r w:rsidR="00B62322" w:rsidRPr="00B62322">
        <w:rPr>
          <w:rFonts w:ascii="Times New Roman" w:hAnsi="Times New Roman" w:cs="Times New Roman"/>
          <w:sz w:val="24"/>
          <w:szCs w:val="24"/>
        </w:rPr>
        <w:t>Коэффициент, характеризующий уровень благоустройства жилого помещения</w:t>
      </w:r>
      <w:r w:rsidR="00FD0EA0">
        <w:rPr>
          <w:rFonts w:ascii="Times New Roman" w:hAnsi="Times New Roman" w:cs="Times New Roman"/>
          <w:sz w:val="24"/>
          <w:szCs w:val="24"/>
        </w:rPr>
        <w:t xml:space="preserve"> </w:t>
      </w:r>
      <w:r w:rsidR="00FD0EA0" w:rsidRPr="00FD0EA0">
        <w:rPr>
          <w:rFonts w:ascii="Times New Roman" w:hAnsi="Times New Roman" w:cs="Times New Roman"/>
          <w:b/>
          <w:sz w:val="24"/>
          <w:szCs w:val="24"/>
        </w:rPr>
        <w:t>(К</w:t>
      </w:r>
      <w:proofErr w:type="gramStart"/>
      <w:r w:rsidR="00FD0EA0" w:rsidRPr="00FD0EA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FD0EA0" w:rsidRPr="00FD0EA0">
        <w:rPr>
          <w:rFonts w:ascii="Times New Roman" w:hAnsi="Times New Roman" w:cs="Times New Roman"/>
          <w:b/>
          <w:sz w:val="24"/>
          <w:szCs w:val="24"/>
        </w:rPr>
        <w:t>)</w:t>
      </w:r>
      <w:r w:rsidR="007765A0">
        <w:rPr>
          <w:rFonts w:ascii="Times New Roman" w:hAnsi="Times New Roman" w:cs="Times New Roman"/>
          <w:sz w:val="24"/>
          <w:szCs w:val="24"/>
        </w:rPr>
        <w:t>, принимается в соответствии с таблицей 2</w:t>
      </w:r>
      <w:r w:rsidR="00B62322" w:rsidRPr="00B62322">
        <w:rPr>
          <w:rFonts w:ascii="Times New Roman" w:hAnsi="Times New Roman" w:cs="Times New Roman"/>
          <w:sz w:val="24"/>
          <w:szCs w:val="24"/>
        </w:rPr>
        <w:t>.</w:t>
      </w:r>
    </w:p>
    <w:p w:rsidR="00B62322" w:rsidRPr="00B62322" w:rsidRDefault="007765A0" w:rsidP="007765A0">
      <w:pPr>
        <w:spacing w:after="0" w:line="240" w:lineRule="auto"/>
        <w:ind w:left="426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4394"/>
      </w:tblGrid>
      <w:tr w:rsidR="00B62322" w:rsidRPr="00B62322" w:rsidTr="001A42D6">
        <w:tc>
          <w:tcPr>
            <w:tcW w:w="5245" w:type="dxa"/>
            <w:shd w:val="clear" w:color="auto" w:fill="auto"/>
          </w:tcPr>
          <w:p w:rsidR="00B62322" w:rsidRPr="00B62322" w:rsidRDefault="00B62322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Вид жилья</w:t>
            </w:r>
          </w:p>
        </w:tc>
        <w:tc>
          <w:tcPr>
            <w:tcW w:w="4394" w:type="dxa"/>
            <w:shd w:val="clear" w:color="auto" w:fill="auto"/>
          </w:tcPr>
          <w:p w:rsidR="00B62322" w:rsidRPr="00367EB1" w:rsidRDefault="00B62322" w:rsidP="0001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r w:rsidR="00286C30">
              <w:rPr>
                <w:rFonts w:ascii="Times New Roman" w:hAnsi="Times New Roman" w:cs="Times New Roman"/>
                <w:sz w:val="24"/>
                <w:szCs w:val="24"/>
              </w:rPr>
              <w:t>фициент, характеризующий уровень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жилого фонда</w:t>
            </w:r>
          </w:p>
        </w:tc>
      </w:tr>
      <w:tr w:rsidR="00B62322" w:rsidRPr="00B62322" w:rsidTr="001A42D6">
        <w:tc>
          <w:tcPr>
            <w:tcW w:w="5245" w:type="dxa"/>
            <w:shd w:val="clear" w:color="auto" w:fill="auto"/>
          </w:tcPr>
          <w:p w:rsidR="00B62322" w:rsidRPr="00B62322" w:rsidRDefault="00B62322" w:rsidP="00212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Благоустроенное жильё (с центральным (газовым) отоплением, с центральным водопроводом и водоотведением)</w:t>
            </w:r>
          </w:p>
        </w:tc>
        <w:tc>
          <w:tcPr>
            <w:tcW w:w="4394" w:type="dxa"/>
            <w:shd w:val="clear" w:color="auto" w:fill="auto"/>
          </w:tcPr>
          <w:p w:rsidR="00B62322" w:rsidRPr="00B62322" w:rsidRDefault="00B62322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2322" w:rsidRPr="00B62322" w:rsidTr="001A42D6">
        <w:tc>
          <w:tcPr>
            <w:tcW w:w="5245" w:type="dxa"/>
            <w:shd w:val="clear" w:color="auto" w:fill="auto"/>
          </w:tcPr>
          <w:p w:rsidR="00B62322" w:rsidRPr="00B62322" w:rsidRDefault="00B62322" w:rsidP="0021270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Жилье с частичным благоустройством (при отсутствии одного или нескольких видов благоустройства: центрального (газового) отопления, центрального водопровода или водоотведения)</w:t>
            </w:r>
          </w:p>
        </w:tc>
        <w:tc>
          <w:tcPr>
            <w:tcW w:w="4394" w:type="dxa"/>
            <w:shd w:val="clear" w:color="auto" w:fill="auto"/>
          </w:tcPr>
          <w:p w:rsidR="00B62322" w:rsidRPr="00B62322" w:rsidRDefault="00B62322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62322" w:rsidRPr="00B62322" w:rsidTr="001A42D6">
        <w:tc>
          <w:tcPr>
            <w:tcW w:w="5245" w:type="dxa"/>
            <w:shd w:val="clear" w:color="auto" w:fill="auto"/>
          </w:tcPr>
          <w:p w:rsidR="00B62322" w:rsidRPr="00B62322" w:rsidRDefault="00B62322" w:rsidP="00212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E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Жилье без благоустройства (при отсутствии всех видов благоустройства: центрального (газового) отопления, центрального водопровода и водоотведения)</w:t>
            </w:r>
          </w:p>
        </w:tc>
        <w:tc>
          <w:tcPr>
            <w:tcW w:w="4394" w:type="dxa"/>
            <w:shd w:val="clear" w:color="auto" w:fill="auto"/>
          </w:tcPr>
          <w:p w:rsidR="00B62322" w:rsidRPr="00B62322" w:rsidRDefault="00B62322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7B3AAA" w:rsidRDefault="007B3AAA" w:rsidP="0028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101" w:rsidRPr="00B62322" w:rsidRDefault="00B532F8" w:rsidP="00B5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1A60">
        <w:rPr>
          <w:rFonts w:ascii="Times New Roman" w:hAnsi="Times New Roman" w:cs="Times New Roman"/>
          <w:sz w:val="24"/>
          <w:szCs w:val="24"/>
        </w:rPr>
        <w:t>4.6</w:t>
      </w:r>
      <w:r w:rsidR="00443101">
        <w:rPr>
          <w:rFonts w:ascii="Times New Roman" w:hAnsi="Times New Roman" w:cs="Times New Roman"/>
          <w:sz w:val="24"/>
          <w:szCs w:val="24"/>
        </w:rPr>
        <w:t xml:space="preserve">. </w:t>
      </w:r>
      <w:r w:rsidR="00443101" w:rsidRPr="00B62322">
        <w:rPr>
          <w:rFonts w:ascii="Times New Roman" w:hAnsi="Times New Roman" w:cs="Times New Roman"/>
          <w:sz w:val="24"/>
          <w:szCs w:val="24"/>
        </w:rPr>
        <w:t>Коэффициент, учитывающий месторасположение жилого дома</w:t>
      </w:r>
      <w:r w:rsidR="00FD0EA0">
        <w:rPr>
          <w:rFonts w:ascii="Times New Roman" w:hAnsi="Times New Roman" w:cs="Times New Roman"/>
          <w:sz w:val="24"/>
          <w:szCs w:val="24"/>
        </w:rPr>
        <w:t xml:space="preserve"> </w:t>
      </w:r>
      <w:r w:rsidR="00FD0EA0" w:rsidRPr="00FD0EA0">
        <w:rPr>
          <w:rFonts w:ascii="Times New Roman" w:hAnsi="Times New Roman" w:cs="Times New Roman"/>
          <w:b/>
          <w:sz w:val="24"/>
          <w:szCs w:val="24"/>
        </w:rPr>
        <w:t>(К3)</w:t>
      </w:r>
      <w:r w:rsidR="00443101" w:rsidRPr="00FD0EA0">
        <w:rPr>
          <w:rFonts w:ascii="Times New Roman" w:hAnsi="Times New Roman" w:cs="Times New Roman"/>
          <w:b/>
          <w:sz w:val="24"/>
          <w:szCs w:val="24"/>
        </w:rPr>
        <w:t>,</w:t>
      </w:r>
      <w:r w:rsidR="00443101">
        <w:rPr>
          <w:rFonts w:ascii="Times New Roman" w:hAnsi="Times New Roman" w:cs="Times New Roman"/>
          <w:sz w:val="24"/>
          <w:szCs w:val="24"/>
        </w:rPr>
        <w:t xml:space="preserve"> принимается в соответствии с таблицей 3</w:t>
      </w:r>
      <w:r w:rsidR="00443101" w:rsidRPr="00B62322">
        <w:rPr>
          <w:rFonts w:ascii="Times New Roman" w:hAnsi="Times New Roman" w:cs="Times New Roman"/>
          <w:sz w:val="24"/>
          <w:szCs w:val="24"/>
        </w:rPr>
        <w:t>.</w:t>
      </w:r>
    </w:p>
    <w:p w:rsidR="00443101" w:rsidRPr="00B62322" w:rsidRDefault="00443101" w:rsidP="00443101">
      <w:pPr>
        <w:spacing w:after="0" w:line="240" w:lineRule="auto"/>
        <w:ind w:left="426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4394"/>
      </w:tblGrid>
      <w:tr w:rsidR="00443101" w:rsidRPr="00B62322" w:rsidTr="006B4E4C">
        <w:tc>
          <w:tcPr>
            <w:tcW w:w="5245" w:type="dxa"/>
            <w:shd w:val="clear" w:color="auto" w:fill="auto"/>
          </w:tcPr>
          <w:p w:rsidR="00443101" w:rsidRPr="00B62322" w:rsidRDefault="00443101" w:rsidP="006B4E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Месторасположение жилого дома</w:t>
            </w:r>
          </w:p>
        </w:tc>
        <w:tc>
          <w:tcPr>
            <w:tcW w:w="4394" w:type="dxa"/>
            <w:shd w:val="clear" w:color="auto" w:fill="auto"/>
          </w:tcPr>
          <w:p w:rsidR="00443101" w:rsidRPr="00B62322" w:rsidRDefault="00443101" w:rsidP="006B4E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Коэффициент, учитывающий месторасположение жилого дома</w:t>
            </w:r>
          </w:p>
        </w:tc>
      </w:tr>
      <w:tr w:rsidR="00443101" w:rsidRPr="00B62322" w:rsidTr="006B4E4C">
        <w:trPr>
          <w:trHeight w:val="824"/>
        </w:trPr>
        <w:tc>
          <w:tcPr>
            <w:tcW w:w="5245" w:type="dxa"/>
            <w:shd w:val="clear" w:color="auto" w:fill="auto"/>
          </w:tcPr>
          <w:p w:rsidR="00443101" w:rsidRPr="00B62322" w:rsidRDefault="00443101" w:rsidP="006B4E4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и квартиры, находящиеся в черте муниципального образования </w:t>
            </w:r>
            <w:r w:rsidR="00FD0EA0">
              <w:rPr>
                <w:rFonts w:ascii="Times New Roman" w:hAnsi="Times New Roman" w:cs="Times New Roman"/>
                <w:sz w:val="24"/>
                <w:szCs w:val="24"/>
              </w:rPr>
              <w:t>Толпаровское сельское поселение</w:t>
            </w:r>
          </w:p>
        </w:tc>
        <w:tc>
          <w:tcPr>
            <w:tcW w:w="4394" w:type="dxa"/>
            <w:shd w:val="clear" w:color="auto" w:fill="auto"/>
          </w:tcPr>
          <w:p w:rsidR="00443101" w:rsidRPr="00B62322" w:rsidRDefault="00443101" w:rsidP="006B4E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443101" w:rsidRDefault="00443101" w:rsidP="00443101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101" w:rsidRPr="00B62322" w:rsidRDefault="00601A60" w:rsidP="00B5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F61373">
        <w:rPr>
          <w:rFonts w:ascii="Times New Roman" w:hAnsi="Times New Roman" w:cs="Times New Roman"/>
          <w:sz w:val="24"/>
          <w:szCs w:val="24"/>
        </w:rPr>
        <w:t>. К</w:t>
      </w:r>
      <w:r w:rsidR="00F61373" w:rsidRPr="002C31A5">
        <w:rPr>
          <w:rFonts w:ascii="Times New Roman" w:hAnsi="Times New Roman" w:cs="Times New Roman"/>
          <w:sz w:val="24"/>
          <w:szCs w:val="24"/>
        </w:rPr>
        <w:t>оэффициент соответствия платы для жилых домов и квартир муниципального жилищного фонда</w:t>
      </w:r>
      <w:r w:rsidR="00F61373" w:rsidRPr="002C31A5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</w:t>
      </w:r>
      <w:r w:rsidR="00FD0EA0">
        <w:rPr>
          <w:rFonts w:ascii="Times New Roman" w:eastAsia="Courier New" w:hAnsi="Times New Roman" w:cs="Times New Roman"/>
          <w:sz w:val="24"/>
          <w:szCs w:val="24"/>
        </w:rPr>
        <w:t xml:space="preserve">образования Толпаровское сельское поселение </w:t>
      </w:r>
      <w:r w:rsidR="00FD0EA0" w:rsidRPr="00FD0EA0">
        <w:rPr>
          <w:rFonts w:ascii="Times New Roman" w:eastAsia="Courier New" w:hAnsi="Times New Roman" w:cs="Times New Roman"/>
          <w:b/>
          <w:sz w:val="24"/>
          <w:szCs w:val="24"/>
        </w:rPr>
        <w:t>(Кс)</w:t>
      </w:r>
      <w:r w:rsidR="00FD0EA0">
        <w:rPr>
          <w:rFonts w:ascii="Times New Roman" w:eastAsia="Courier New" w:hAnsi="Times New Roman" w:cs="Times New Roman"/>
          <w:sz w:val="24"/>
          <w:szCs w:val="24"/>
        </w:rPr>
        <w:t xml:space="preserve"> в размере 0,136</w:t>
      </w:r>
      <w:r w:rsidR="00443101" w:rsidRPr="00B62322">
        <w:rPr>
          <w:rFonts w:ascii="Times New Roman" w:hAnsi="Times New Roman" w:cs="Times New Roman"/>
          <w:sz w:val="24"/>
          <w:szCs w:val="24"/>
        </w:rPr>
        <w:t>.</w:t>
      </w:r>
    </w:p>
    <w:p w:rsidR="007A5ABD" w:rsidRPr="00443101" w:rsidRDefault="00443101" w:rsidP="00D55A52">
      <w:pPr>
        <w:spacing w:after="0" w:line="240" w:lineRule="auto"/>
        <w:ind w:left="11907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3101">
        <w:rPr>
          <w:rFonts w:ascii="Times New Roman" w:hAnsi="Times New Roman" w:cs="Times New Roman"/>
          <w:sz w:val="24"/>
          <w:szCs w:val="24"/>
        </w:rPr>
        <w:t>Ко</w:t>
      </w:r>
      <w:r w:rsidRPr="00443101">
        <w:rPr>
          <w:rFonts w:ascii="Times New Roman" w:hAnsi="Times New Roman" w:cs="Times New Roman"/>
          <w:sz w:val="24"/>
          <w:szCs w:val="24"/>
        </w:rPr>
        <w:lastRenderedPageBreak/>
        <w:t>эффициент, учитывающий месторасположение жилого дома</w:t>
      </w:r>
      <w:r w:rsidRPr="00443101">
        <w:rPr>
          <w:rFonts w:ascii="Times New Roman" w:hAnsi="Times New Roman" w:cs="Times New Roman"/>
          <w:sz w:val="24"/>
          <w:szCs w:val="24"/>
        </w:rPr>
        <w:lastRenderedPageBreak/>
        <w:t>, принимается в соответствии с таблицей</w:t>
      </w:r>
    </w:p>
    <w:p w:rsidR="00443101" w:rsidRPr="00443101" w:rsidRDefault="00443101" w:rsidP="00D55A52">
      <w:pPr>
        <w:spacing w:after="0" w:line="240" w:lineRule="auto"/>
        <w:ind w:left="11907" w:right="-108"/>
        <w:rPr>
          <w:rFonts w:ascii="Times New Roman" w:hAnsi="Times New Roman" w:cs="Times New Roman"/>
          <w:sz w:val="24"/>
          <w:szCs w:val="24"/>
        </w:rPr>
      </w:pPr>
      <w:proofErr w:type="spellStart"/>
      <w:r w:rsidRPr="00443101">
        <w:rPr>
          <w:rFonts w:ascii="Times New Roman" w:hAnsi="Times New Roman" w:cs="Times New Roman"/>
          <w:sz w:val="24"/>
          <w:szCs w:val="24"/>
        </w:rPr>
        <w:t>вввв</w:t>
      </w:r>
      <w:proofErr w:type="spellEnd"/>
    </w:p>
    <w:p w:rsidR="00443101" w:rsidRPr="00443101" w:rsidRDefault="00443101" w:rsidP="00D55A52">
      <w:pPr>
        <w:spacing w:after="0" w:line="240" w:lineRule="auto"/>
        <w:ind w:left="11907" w:right="-108"/>
        <w:rPr>
          <w:rFonts w:ascii="Times New Roman" w:hAnsi="Times New Roman" w:cs="Times New Roman"/>
          <w:sz w:val="24"/>
          <w:szCs w:val="24"/>
        </w:rPr>
      </w:pPr>
    </w:p>
    <w:p w:rsidR="00443101" w:rsidRPr="00443101" w:rsidRDefault="00443101" w:rsidP="00D55A52">
      <w:pPr>
        <w:spacing w:after="0" w:line="240" w:lineRule="auto"/>
        <w:ind w:left="11907" w:right="-108"/>
        <w:rPr>
          <w:rFonts w:ascii="Times New Roman" w:hAnsi="Times New Roman" w:cs="Times New Roman"/>
          <w:sz w:val="24"/>
          <w:szCs w:val="24"/>
        </w:rPr>
      </w:pPr>
    </w:p>
    <w:p w:rsidR="00443101" w:rsidRPr="00443101" w:rsidRDefault="00443101" w:rsidP="00D55A52">
      <w:pPr>
        <w:spacing w:after="0" w:line="240" w:lineRule="auto"/>
        <w:ind w:left="11907" w:right="-108"/>
        <w:rPr>
          <w:rFonts w:ascii="Times New Roman" w:hAnsi="Times New Roman" w:cs="Times New Roman"/>
          <w:sz w:val="24"/>
          <w:szCs w:val="24"/>
        </w:rPr>
      </w:pPr>
    </w:p>
    <w:p w:rsidR="00443101" w:rsidRPr="00443101" w:rsidRDefault="00443101" w:rsidP="00D55A52">
      <w:pPr>
        <w:spacing w:after="0" w:line="240" w:lineRule="auto"/>
        <w:ind w:left="11907" w:right="-108"/>
        <w:rPr>
          <w:rFonts w:ascii="Times New Roman" w:hAnsi="Times New Roman" w:cs="Times New Roman"/>
          <w:sz w:val="24"/>
          <w:szCs w:val="24"/>
        </w:rPr>
      </w:pPr>
    </w:p>
    <w:p w:rsidR="00443101" w:rsidRPr="00F573CA" w:rsidRDefault="00443101" w:rsidP="00D55A52">
      <w:pPr>
        <w:spacing w:after="0" w:line="240" w:lineRule="auto"/>
        <w:ind w:left="11907" w:right="-108"/>
        <w:rPr>
          <w:rFonts w:ascii="Times New Roman" w:hAnsi="Times New Roman" w:cs="Times New Roman"/>
          <w:sz w:val="24"/>
          <w:szCs w:val="24"/>
        </w:rPr>
      </w:pPr>
      <w:proofErr w:type="spellStart"/>
      <w:r w:rsidRPr="00443101">
        <w:rPr>
          <w:rFonts w:ascii="Times New Roman" w:hAnsi="Times New Roman" w:cs="Times New Roman"/>
          <w:sz w:val="24"/>
          <w:szCs w:val="24"/>
        </w:rPr>
        <w:t>ввввв</w:t>
      </w:r>
      <w:r w:rsidRPr="00443101">
        <w:rPr>
          <w:rFonts w:ascii="Times New Roman" w:hAnsi="Times New Roman" w:cs="Times New Roman"/>
          <w:sz w:val="24"/>
          <w:szCs w:val="24"/>
        </w:rPr>
        <w:lastRenderedPageBreak/>
        <w:t>ввввввввввввввв</w:t>
      </w:r>
      <w:r>
        <w:rPr>
          <w:rFonts w:ascii="Times New Roman" w:hAnsi="Times New Roman" w:cs="Times New Roman"/>
          <w:sz w:val="24"/>
          <w:szCs w:val="24"/>
        </w:rPr>
        <w:t>вввввв</w:t>
      </w:r>
      <w:proofErr w:type="spellEnd"/>
    </w:p>
    <w:sectPr w:rsidR="00443101" w:rsidRPr="00F573CA" w:rsidSect="00443101">
      <w:headerReference w:type="default" r:id="rId26"/>
      <w:pgSz w:w="11906" w:h="16838" w:code="9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762" w:rsidRDefault="00565762" w:rsidP="00997F1F">
      <w:pPr>
        <w:spacing w:after="0" w:line="240" w:lineRule="auto"/>
      </w:pPr>
      <w:r>
        <w:separator/>
      </w:r>
    </w:p>
  </w:endnote>
  <w:endnote w:type="continuationSeparator" w:id="0">
    <w:p w:rsidR="00565762" w:rsidRDefault="00565762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762" w:rsidRDefault="00565762" w:rsidP="00997F1F">
      <w:pPr>
        <w:spacing w:after="0" w:line="240" w:lineRule="auto"/>
      </w:pPr>
      <w:r>
        <w:separator/>
      </w:r>
    </w:p>
  </w:footnote>
  <w:footnote w:type="continuationSeparator" w:id="0">
    <w:p w:rsidR="00565762" w:rsidRDefault="00565762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28734"/>
      <w:docPartObj>
        <w:docPartGallery w:val="Page Numbers (Top of Page)"/>
        <w:docPartUnique/>
      </w:docPartObj>
    </w:sdtPr>
    <w:sdtContent>
      <w:p w:rsidR="00D54570" w:rsidRDefault="00322010">
        <w:pPr>
          <w:pStyle w:val="a8"/>
          <w:jc w:val="center"/>
        </w:pPr>
        <w:fldSimple w:instr=" PAGE   \* MERGEFORMAT ">
          <w:r w:rsidR="004625B4">
            <w:rPr>
              <w:noProof/>
            </w:rPr>
            <w:t>4</w:t>
          </w:r>
        </w:fldSimple>
      </w:p>
    </w:sdtContent>
  </w:sdt>
  <w:p w:rsidR="00D54570" w:rsidRDefault="00D5457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5F2B"/>
    <w:multiLevelType w:val="hybridMultilevel"/>
    <w:tmpl w:val="40DC88DE"/>
    <w:lvl w:ilvl="0" w:tplc="C8FCE1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7706F1"/>
    <w:multiLevelType w:val="hybridMultilevel"/>
    <w:tmpl w:val="ABB6EB0C"/>
    <w:lvl w:ilvl="0" w:tplc="2F6A5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28C"/>
    <w:rsid w:val="00014DFE"/>
    <w:rsid w:val="00024960"/>
    <w:rsid w:val="00032389"/>
    <w:rsid w:val="00037091"/>
    <w:rsid w:val="000379F9"/>
    <w:rsid w:val="000416EB"/>
    <w:rsid w:val="00044D53"/>
    <w:rsid w:val="000478F9"/>
    <w:rsid w:val="00051E44"/>
    <w:rsid w:val="000521E0"/>
    <w:rsid w:val="0005500A"/>
    <w:rsid w:val="00057A3B"/>
    <w:rsid w:val="00057EB0"/>
    <w:rsid w:val="00064F8D"/>
    <w:rsid w:val="000737AB"/>
    <w:rsid w:val="00076033"/>
    <w:rsid w:val="000838F3"/>
    <w:rsid w:val="0009030A"/>
    <w:rsid w:val="000A1975"/>
    <w:rsid w:val="000C2CBC"/>
    <w:rsid w:val="000C30C1"/>
    <w:rsid w:val="000D0F7D"/>
    <w:rsid w:val="000D1898"/>
    <w:rsid w:val="00136E7A"/>
    <w:rsid w:val="00155CF5"/>
    <w:rsid w:val="001617F6"/>
    <w:rsid w:val="001757BD"/>
    <w:rsid w:val="001846CB"/>
    <w:rsid w:val="0019648E"/>
    <w:rsid w:val="001A42D6"/>
    <w:rsid w:val="001B7BA7"/>
    <w:rsid w:val="001C15B8"/>
    <w:rsid w:val="001E2CEC"/>
    <w:rsid w:val="002071E6"/>
    <w:rsid w:val="00212705"/>
    <w:rsid w:val="00223200"/>
    <w:rsid w:val="00261937"/>
    <w:rsid w:val="00270106"/>
    <w:rsid w:val="00272604"/>
    <w:rsid w:val="00286A79"/>
    <w:rsid w:val="00286C30"/>
    <w:rsid w:val="00292DCF"/>
    <w:rsid w:val="002A2714"/>
    <w:rsid w:val="002C0B82"/>
    <w:rsid w:val="002C4F8A"/>
    <w:rsid w:val="002C574A"/>
    <w:rsid w:val="002C5E60"/>
    <w:rsid w:val="002D0D47"/>
    <w:rsid w:val="002E0E54"/>
    <w:rsid w:val="002E216F"/>
    <w:rsid w:val="00302FF0"/>
    <w:rsid w:val="00315184"/>
    <w:rsid w:val="00317021"/>
    <w:rsid w:val="0032125C"/>
    <w:rsid w:val="00322010"/>
    <w:rsid w:val="00323A5A"/>
    <w:rsid w:val="003262AB"/>
    <w:rsid w:val="00336D84"/>
    <w:rsid w:val="003438EC"/>
    <w:rsid w:val="00354A72"/>
    <w:rsid w:val="00355B62"/>
    <w:rsid w:val="00367EB1"/>
    <w:rsid w:val="003862E0"/>
    <w:rsid w:val="00395CB5"/>
    <w:rsid w:val="003B2E65"/>
    <w:rsid w:val="003C352C"/>
    <w:rsid w:val="003D1002"/>
    <w:rsid w:val="003D3F60"/>
    <w:rsid w:val="004017DF"/>
    <w:rsid w:val="004020AB"/>
    <w:rsid w:val="00424660"/>
    <w:rsid w:val="00431655"/>
    <w:rsid w:val="00437EDF"/>
    <w:rsid w:val="00440E97"/>
    <w:rsid w:val="00443101"/>
    <w:rsid w:val="00455676"/>
    <w:rsid w:val="004625B4"/>
    <w:rsid w:val="00471967"/>
    <w:rsid w:val="004743B0"/>
    <w:rsid w:val="00474412"/>
    <w:rsid w:val="004C75F4"/>
    <w:rsid w:val="004E2136"/>
    <w:rsid w:val="004F40ED"/>
    <w:rsid w:val="004F6A7E"/>
    <w:rsid w:val="00505E3C"/>
    <w:rsid w:val="005079EA"/>
    <w:rsid w:val="0052520A"/>
    <w:rsid w:val="00532A2F"/>
    <w:rsid w:val="005434C1"/>
    <w:rsid w:val="00547299"/>
    <w:rsid w:val="005477B0"/>
    <w:rsid w:val="00551486"/>
    <w:rsid w:val="0055377A"/>
    <w:rsid w:val="00565762"/>
    <w:rsid w:val="0058468B"/>
    <w:rsid w:val="0058586A"/>
    <w:rsid w:val="00596831"/>
    <w:rsid w:val="005A7672"/>
    <w:rsid w:val="005D1DBF"/>
    <w:rsid w:val="00601A60"/>
    <w:rsid w:val="0061799D"/>
    <w:rsid w:val="00621A78"/>
    <w:rsid w:val="00623E50"/>
    <w:rsid w:val="00636CEE"/>
    <w:rsid w:val="00640036"/>
    <w:rsid w:val="00676F5B"/>
    <w:rsid w:val="006915E7"/>
    <w:rsid w:val="006E2FED"/>
    <w:rsid w:val="006E5830"/>
    <w:rsid w:val="006E5B49"/>
    <w:rsid w:val="006E67BB"/>
    <w:rsid w:val="006F0AB3"/>
    <w:rsid w:val="006F36BE"/>
    <w:rsid w:val="007008DA"/>
    <w:rsid w:val="00703829"/>
    <w:rsid w:val="0071587E"/>
    <w:rsid w:val="00742E01"/>
    <w:rsid w:val="00742E33"/>
    <w:rsid w:val="00743062"/>
    <w:rsid w:val="00756AD6"/>
    <w:rsid w:val="00760BA7"/>
    <w:rsid w:val="00764DE1"/>
    <w:rsid w:val="00766447"/>
    <w:rsid w:val="00775AB7"/>
    <w:rsid w:val="007765A0"/>
    <w:rsid w:val="00782453"/>
    <w:rsid w:val="007870D6"/>
    <w:rsid w:val="00794A8B"/>
    <w:rsid w:val="007A5ABD"/>
    <w:rsid w:val="007B3AAA"/>
    <w:rsid w:val="007B4005"/>
    <w:rsid w:val="007B59F1"/>
    <w:rsid w:val="007E1524"/>
    <w:rsid w:val="007E213C"/>
    <w:rsid w:val="007E79A2"/>
    <w:rsid w:val="00800FDD"/>
    <w:rsid w:val="008041CB"/>
    <w:rsid w:val="008430FC"/>
    <w:rsid w:val="00846C5E"/>
    <w:rsid w:val="0085151D"/>
    <w:rsid w:val="00851AC2"/>
    <w:rsid w:val="00862A31"/>
    <w:rsid w:val="00877371"/>
    <w:rsid w:val="00882373"/>
    <w:rsid w:val="00884E43"/>
    <w:rsid w:val="008861C7"/>
    <w:rsid w:val="00893656"/>
    <w:rsid w:val="008C2600"/>
    <w:rsid w:val="008C309E"/>
    <w:rsid w:val="008C557E"/>
    <w:rsid w:val="008D05A5"/>
    <w:rsid w:val="008D166F"/>
    <w:rsid w:val="008E2128"/>
    <w:rsid w:val="008F5062"/>
    <w:rsid w:val="008F5C9D"/>
    <w:rsid w:val="00924AFD"/>
    <w:rsid w:val="00924B7A"/>
    <w:rsid w:val="009346A7"/>
    <w:rsid w:val="009412C0"/>
    <w:rsid w:val="00952905"/>
    <w:rsid w:val="00956ABA"/>
    <w:rsid w:val="009705CC"/>
    <w:rsid w:val="00971ABF"/>
    <w:rsid w:val="00982415"/>
    <w:rsid w:val="00983020"/>
    <w:rsid w:val="0098365A"/>
    <w:rsid w:val="009877B7"/>
    <w:rsid w:val="00991C41"/>
    <w:rsid w:val="00997F1F"/>
    <w:rsid w:val="009A4EEC"/>
    <w:rsid w:val="009B6357"/>
    <w:rsid w:val="009C1D1B"/>
    <w:rsid w:val="009F7527"/>
    <w:rsid w:val="00A07EE7"/>
    <w:rsid w:val="00A37769"/>
    <w:rsid w:val="00A4177E"/>
    <w:rsid w:val="00A658EA"/>
    <w:rsid w:val="00A75B6F"/>
    <w:rsid w:val="00A77FDB"/>
    <w:rsid w:val="00AA6B63"/>
    <w:rsid w:val="00AB32A6"/>
    <w:rsid w:val="00AB5E23"/>
    <w:rsid w:val="00AC2FC8"/>
    <w:rsid w:val="00AD6D75"/>
    <w:rsid w:val="00AE5B5A"/>
    <w:rsid w:val="00AE5CA1"/>
    <w:rsid w:val="00B0752B"/>
    <w:rsid w:val="00B10271"/>
    <w:rsid w:val="00B26D3E"/>
    <w:rsid w:val="00B31871"/>
    <w:rsid w:val="00B41B57"/>
    <w:rsid w:val="00B47927"/>
    <w:rsid w:val="00B532F8"/>
    <w:rsid w:val="00B62322"/>
    <w:rsid w:val="00B836CF"/>
    <w:rsid w:val="00B9700E"/>
    <w:rsid w:val="00BA4BF1"/>
    <w:rsid w:val="00BB449A"/>
    <w:rsid w:val="00BB5AD1"/>
    <w:rsid w:val="00BD1C27"/>
    <w:rsid w:val="00BE6831"/>
    <w:rsid w:val="00BF0DC4"/>
    <w:rsid w:val="00BF3D2F"/>
    <w:rsid w:val="00C11BC4"/>
    <w:rsid w:val="00C36095"/>
    <w:rsid w:val="00C52389"/>
    <w:rsid w:val="00C611FB"/>
    <w:rsid w:val="00C67A74"/>
    <w:rsid w:val="00C77847"/>
    <w:rsid w:val="00CB342B"/>
    <w:rsid w:val="00CC3992"/>
    <w:rsid w:val="00CD3CA7"/>
    <w:rsid w:val="00CE0032"/>
    <w:rsid w:val="00D1043B"/>
    <w:rsid w:val="00D155ED"/>
    <w:rsid w:val="00D22414"/>
    <w:rsid w:val="00D44BD3"/>
    <w:rsid w:val="00D54570"/>
    <w:rsid w:val="00D55A52"/>
    <w:rsid w:val="00D6044C"/>
    <w:rsid w:val="00D7658D"/>
    <w:rsid w:val="00D770F4"/>
    <w:rsid w:val="00D82B09"/>
    <w:rsid w:val="00D95447"/>
    <w:rsid w:val="00DA1EC6"/>
    <w:rsid w:val="00DB0FF5"/>
    <w:rsid w:val="00DB69BF"/>
    <w:rsid w:val="00DB6D63"/>
    <w:rsid w:val="00DC628C"/>
    <w:rsid w:val="00E00074"/>
    <w:rsid w:val="00E000FA"/>
    <w:rsid w:val="00E12E32"/>
    <w:rsid w:val="00E214F0"/>
    <w:rsid w:val="00E64DB9"/>
    <w:rsid w:val="00E73858"/>
    <w:rsid w:val="00ED121D"/>
    <w:rsid w:val="00F07D61"/>
    <w:rsid w:val="00F14E8D"/>
    <w:rsid w:val="00F1680F"/>
    <w:rsid w:val="00F236DD"/>
    <w:rsid w:val="00F573CA"/>
    <w:rsid w:val="00F61373"/>
    <w:rsid w:val="00FA4D41"/>
    <w:rsid w:val="00FA52A4"/>
    <w:rsid w:val="00FC0D0E"/>
    <w:rsid w:val="00FC578C"/>
    <w:rsid w:val="00FD0EA0"/>
    <w:rsid w:val="00FD5DB1"/>
    <w:rsid w:val="00FE1EF8"/>
    <w:rsid w:val="00FE6F4C"/>
    <w:rsid w:val="00FF550C"/>
    <w:rsid w:val="00FF707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0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semiHidden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7F1F"/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CE00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4017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017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D155ED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D155E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D155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AC373-E52E-449D-B429-99E025FE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1</cp:lastModifiedBy>
  <cp:revision>118</cp:revision>
  <cp:lastPrinted>2019-05-06T03:17:00Z</cp:lastPrinted>
  <dcterms:created xsi:type="dcterms:W3CDTF">2015-04-29T05:33:00Z</dcterms:created>
  <dcterms:modified xsi:type="dcterms:W3CDTF">2019-05-06T03:18:00Z</dcterms:modified>
</cp:coreProperties>
</file>