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000" w:firstRow="0" w:lastRow="0" w:firstColumn="0" w:lastColumn="0" w:noHBand="0" w:noVBand="0"/>
      </w:tblPr>
      <w:tblGrid>
        <w:gridCol w:w="9322"/>
        <w:gridCol w:w="249"/>
      </w:tblGrid>
      <w:tr w:rsidR="00C0658C" w:rsidRPr="000C6B01" w14:paraId="6332D208" w14:textId="77777777" w:rsidTr="008D549E">
        <w:tc>
          <w:tcPr>
            <w:tcW w:w="9322" w:type="dxa"/>
          </w:tcPr>
          <w:p w14:paraId="4AC416F3" w14:textId="77777777" w:rsidR="00321755" w:rsidRPr="00321755" w:rsidRDefault="00321755" w:rsidP="00321755">
            <w:pPr>
              <w:rPr>
                <w:b/>
                <w:sz w:val="22"/>
                <w:szCs w:val="22"/>
              </w:rPr>
            </w:pPr>
            <w:r w:rsidRPr="00321755">
              <w:rPr>
                <w:b/>
                <w:sz w:val="22"/>
                <w:szCs w:val="22"/>
              </w:rPr>
              <w:t>МУНИЦИПАЛЬНОЕ ОБРАЗОВАНИЕ ТОЛПАРОВСКОЕ СЕЛЬСКОЕ ПОСЕЛЕНИЕ</w:t>
            </w:r>
          </w:p>
          <w:p w14:paraId="5FB1561F" w14:textId="77777777" w:rsidR="00321755" w:rsidRPr="00321755" w:rsidRDefault="00321755" w:rsidP="00321755">
            <w:pPr>
              <w:rPr>
                <w:b/>
                <w:sz w:val="22"/>
                <w:szCs w:val="22"/>
              </w:rPr>
            </w:pPr>
            <w:r w:rsidRPr="00321755">
              <w:rPr>
                <w:b/>
                <w:sz w:val="22"/>
                <w:szCs w:val="22"/>
              </w:rPr>
              <w:t xml:space="preserve">                                                   КАРГАСОКСКИЙ РАЙОН</w:t>
            </w:r>
          </w:p>
          <w:p w14:paraId="3141C80B" w14:textId="77777777" w:rsidR="00321755" w:rsidRPr="00321755" w:rsidRDefault="00321755" w:rsidP="00321755">
            <w:pPr>
              <w:rPr>
                <w:b/>
                <w:sz w:val="22"/>
                <w:szCs w:val="22"/>
              </w:rPr>
            </w:pPr>
            <w:r w:rsidRPr="00321755">
              <w:rPr>
                <w:b/>
                <w:sz w:val="22"/>
                <w:szCs w:val="22"/>
              </w:rPr>
              <w:t xml:space="preserve">                                                       ТОМСКАЯ ОБЛАСТЬ</w:t>
            </w:r>
          </w:p>
          <w:p w14:paraId="43A40D3C" w14:textId="77777777" w:rsidR="00321755" w:rsidRPr="00321755" w:rsidRDefault="00321755" w:rsidP="00321755">
            <w:pPr>
              <w:rPr>
                <w:b/>
                <w:sz w:val="22"/>
                <w:szCs w:val="22"/>
              </w:rPr>
            </w:pPr>
          </w:p>
          <w:p w14:paraId="079C9C54" w14:textId="77777777" w:rsidR="00321755" w:rsidRPr="00321755" w:rsidRDefault="00321755" w:rsidP="00321755">
            <w:pPr>
              <w:rPr>
                <w:b/>
                <w:sz w:val="22"/>
                <w:szCs w:val="22"/>
              </w:rPr>
            </w:pPr>
            <w:r w:rsidRPr="00321755">
              <w:rPr>
                <w:b/>
                <w:sz w:val="22"/>
                <w:szCs w:val="22"/>
              </w:rPr>
              <w:t xml:space="preserve">                               </w:t>
            </w:r>
          </w:p>
          <w:p w14:paraId="1E25FAB7" w14:textId="77777777" w:rsidR="00321755" w:rsidRPr="00321755" w:rsidRDefault="00321755" w:rsidP="00321755">
            <w:pPr>
              <w:rPr>
                <w:b/>
                <w:sz w:val="22"/>
                <w:szCs w:val="22"/>
              </w:rPr>
            </w:pPr>
            <w:r w:rsidRPr="00321755">
              <w:rPr>
                <w:b/>
                <w:sz w:val="22"/>
                <w:szCs w:val="22"/>
              </w:rPr>
              <w:t xml:space="preserve">                               МУНИЦИПАЛЬНОЕ КАЗЕННОЕ УЧРЕЖДЕНИЕ</w:t>
            </w:r>
          </w:p>
          <w:p w14:paraId="320FFACD" w14:textId="77777777" w:rsidR="00321755" w:rsidRPr="00321755" w:rsidRDefault="00321755" w:rsidP="00321755">
            <w:pPr>
              <w:rPr>
                <w:b/>
              </w:rPr>
            </w:pPr>
          </w:p>
          <w:p w14:paraId="2A15466B" w14:textId="77777777" w:rsidR="00321755" w:rsidRPr="00321755" w:rsidRDefault="00321755" w:rsidP="00321755">
            <w:pPr>
              <w:rPr>
                <w:b/>
              </w:rPr>
            </w:pPr>
            <w:r w:rsidRPr="00321755">
              <w:rPr>
                <w:b/>
              </w:rPr>
              <w:t xml:space="preserve">        «АДМИНИСТРАЦИЯ ТОЛПАРОВСКОГО СЕЛЬСКОГО ПОСЕЛЕНИЯ»</w:t>
            </w:r>
          </w:p>
          <w:p w14:paraId="0D3B3657" w14:textId="77777777" w:rsidR="00321755" w:rsidRPr="00321755" w:rsidRDefault="00321755" w:rsidP="00321755">
            <w:pPr>
              <w:rPr>
                <w:b/>
              </w:rPr>
            </w:pPr>
          </w:p>
          <w:p w14:paraId="33A05550" w14:textId="77777777" w:rsidR="00321755" w:rsidRPr="00321755" w:rsidRDefault="00321755" w:rsidP="00321755">
            <w:pPr>
              <w:outlineLvl w:val="0"/>
              <w:rPr>
                <w:b/>
              </w:rPr>
            </w:pPr>
            <w:r w:rsidRPr="00321755">
              <w:rPr>
                <w:b/>
              </w:rPr>
              <w:t xml:space="preserve">                                                   ПОСТАНОВЛЕНИЕ</w:t>
            </w:r>
          </w:p>
          <w:p w14:paraId="28F5B043" w14:textId="77777777" w:rsidR="00321755" w:rsidRPr="00321755" w:rsidRDefault="00321755" w:rsidP="00321755"/>
          <w:p w14:paraId="7477B7C7" w14:textId="1ABA7D92" w:rsidR="00321755" w:rsidRPr="00321755" w:rsidRDefault="00321755" w:rsidP="00321755">
            <w:r w:rsidRPr="00321755">
              <w:t>0</w:t>
            </w:r>
            <w:r>
              <w:t>8</w:t>
            </w:r>
            <w:r w:rsidRPr="00321755">
              <w:t>.08.2022                                                                                                                    № 3</w:t>
            </w:r>
            <w:r>
              <w:t>8</w:t>
            </w:r>
          </w:p>
          <w:p w14:paraId="2FD24B66" w14:textId="77777777" w:rsidR="00321755" w:rsidRPr="00321755" w:rsidRDefault="00321755" w:rsidP="00321755"/>
          <w:p w14:paraId="31A35681" w14:textId="77777777" w:rsidR="00321755" w:rsidRPr="00321755" w:rsidRDefault="00321755" w:rsidP="00321755">
            <w:r w:rsidRPr="00321755">
              <w:t>п. Киевский</w:t>
            </w:r>
          </w:p>
          <w:p w14:paraId="3BC20BA3" w14:textId="495486CC" w:rsidR="00C0658C" w:rsidRPr="000C6B01" w:rsidRDefault="00C0658C" w:rsidP="008D549E">
            <w:pPr>
              <w:rPr>
                <w:sz w:val="28"/>
                <w:szCs w:val="28"/>
              </w:rPr>
            </w:pPr>
          </w:p>
        </w:tc>
        <w:tc>
          <w:tcPr>
            <w:tcW w:w="249" w:type="dxa"/>
          </w:tcPr>
          <w:p w14:paraId="1E4549F4" w14:textId="77777777" w:rsidR="00C0658C" w:rsidRPr="000C6B01" w:rsidRDefault="00C0658C" w:rsidP="008D549E">
            <w:pPr>
              <w:rPr>
                <w:sz w:val="28"/>
                <w:szCs w:val="28"/>
              </w:rPr>
            </w:pPr>
          </w:p>
        </w:tc>
      </w:tr>
    </w:tbl>
    <w:p w14:paraId="2FB0662F" w14:textId="77777777" w:rsidR="00C0658C" w:rsidRPr="000C6B01" w:rsidRDefault="00C0658C" w:rsidP="00C0658C">
      <w:pPr>
        <w:jc w:val="center"/>
        <w:rPr>
          <w:sz w:val="28"/>
          <w:szCs w:val="28"/>
        </w:rPr>
      </w:pPr>
    </w:p>
    <w:tbl>
      <w:tblPr>
        <w:tblW w:w="9997" w:type="dxa"/>
        <w:tblLook w:val="0000" w:firstRow="0" w:lastRow="0" w:firstColumn="0" w:lastColumn="0" w:noHBand="0" w:noVBand="0"/>
      </w:tblPr>
      <w:tblGrid>
        <w:gridCol w:w="9180"/>
        <w:gridCol w:w="391"/>
        <w:gridCol w:w="426"/>
      </w:tblGrid>
      <w:tr w:rsidR="00C0658C" w:rsidRPr="000C6B01" w14:paraId="76FF47A4" w14:textId="77777777" w:rsidTr="00321755">
        <w:trPr>
          <w:trHeight w:val="472"/>
        </w:trPr>
        <w:tc>
          <w:tcPr>
            <w:tcW w:w="9180" w:type="dxa"/>
            <w:vAlign w:val="center"/>
          </w:tcPr>
          <w:p w14:paraId="1C34146F" w14:textId="77777777" w:rsidR="00321755" w:rsidRDefault="00321755" w:rsidP="003217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OLE_LINK3"/>
            <w:bookmarkStart w:id="1" w:name="OLE_LINK4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</w:t>
            </w:r>
            <w:r w:rsidR="00C0658C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постановление Админи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страции </w:t>
            </w:r>
            <w:proofErr w:type="spellStart"/>
            <w:r w:rsidR="00C0658C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Толпаровского</w:t>
            </w:r>
            <w:proofErr w:type="spellEnd"/>
            <w:r w:rsidR="00C065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</w:p>
          <w:p w14:paraId="35ADAB79" w14:textId="77777777" w:rsidR="00321755" w:rsidRDefault="00321755" w:rsidP="003217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 w:rsidR="00C065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от 19.03.2018 № 6 «Об утверждении </w:t>
            </w:r>
            <w:r w:rsidR="00C0658C"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Порядка предоставления </w:t>
            </w:r>
          </w:p>
          <w:p w14:paraId="1B57A138" w14:textId="77777777" w:rsidR="00321755" w:rsidRDefault="00321755" w:rsidP="003217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</w:t>
            </w:r>
            <w:r w:rsidR="00C0658C"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субсидий юридическим лицам (за </w:t>
            </w:r>
            <w:proofErr w:type="gramStart"/>
            <w:r w:rsidR="00C0658C"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исключением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0658C"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субсидий</w:t>
            </w:r>
            <w:proofErr w:type="gramEnd"/>
            <w:r w:rsidR="00C0658C"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государственным </w:t>
            </w:r>
          </w:p>
          <w:p w14:paraId="7D92891A" w14:textId="77777777" w:rsidR="00321755" w:rsidRDefault="00321755" w:rsidP="003217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</w:t>
            </w:r>
            <w:r w:rsidR="00C0658C"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>(муниципальным) учреждениям), индивидуальным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0658C"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предпринимателям, </w:t>
            </w:r>
          </w:p>
          <w:p w14:paraId="31A62D39" w14:textId="77777777" w:rsidR="00321755" w:rsidRDefault="00321755" w:rsidP="003217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</w:t>
            </w:r>
            <w:r w:rsidR="00C0658C"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физическим лицам</w:t>
            </w:r>
            <w:r w:rsidR="00C0658C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C0658C"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осуществляющим организацию </w:t>
            </w:r>
            <w:bookmarkEnd w:id="0"/>
            <w:bookmarkEnd w:id="1"/>
            <w:r w:rsidR="00C065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электроснабжения от </w:t>
            </w:r>
          </w:p>
          <w:p w14:paraId="7FD205A3" w14:textId="77777777" w:rsidR="00C0658C" w:rsidRDefault="00321755" w:rsidP="003217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</w:t>
            </w:r>
            <w:r w:rsidR="00C0658C">
              <w:rPr>
                <w:rFonts w:ascii="Times New Roman" w:hAnsi="Times New Roman" w:cs="Times New Roman"/>
                <w:b w:val="0"/>
                <w:sz w:val="24"/>
                <w:szCs w:val="24"/>
              </w:rPr>
              <w:t>дизельных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0658C">
              <w:rPr>
                <w:rFonts w:ascii="Times New Roman" w:hAnsi="Times New Roman" w:cs="Times New Roman"/>
                <w:b w:val="0"/>
                <w:sz w:val="24"/>
                <w:szCs w:val="24"/>
              </w:rPr>
              <w:t>электростанций»</w:t>
            </w:r>
          </w:p>
          <w:p w14:paraId="1D4CD46B" w14:textId="31360106" w:rsidR="00321755" w:rsidRPr="00321755" w:rsidRDefault="00321755" w:rsidP="003217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left w:val="nil"/>
            </w:tcBorders>
          </w:tcPr>
          <w:p w14:paraId="277DE151" w14:textId="77777777" w:rsidR="00C0658C" w:rsidRPr="000C6B01" w:rsidRDefault="00C0658C" w:rsidP="008D549E">
            <w:pPr>
              <w:rPr>
                <w:sz w:val="28"/>
                <w:szCs w:val="28"/>
              </w:rPr>
            </w:pPr>
          </w:p>
          <w:p w14:paraId="2339AF1A" w14:textId="77777777" w:rsidR="00C0658C" w:rsidRPr="000C6B01" w:rsidRDefault="00C0658C" w:rsidP="008D549E">
            <w:pPr>
              <w:rPr>
                <w:sz w:val="28"/>
                <w:szCs w:val="28"/>
              </w:rPr>
            </w:pPr>
          </w:p>
        </w:tc>
      </w:tr>
      <w:tr w:rsidR="00C0658C" w:rsidRPr="00E63A4B" w14:paraId="6A7450B7" w14:textId="77777777" w:rsidTr="008D5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C5E8E" w14:textId="77777777" w:rsidR="00C0658C" w:rsidRPr="00E63A4B" w:rsidRDefault="00C0658C" w:rsidP="008D549E">
            <w:pPr>
              <w:ind w:firstLine="426"/>
              <w:jc w:val="both"/>
              <w:rPr>
                <w:bCs/>
              </w:rPr>
            </w:pPr>
            <w:r w:rsidRPr="00E63A4B">
              <w:rPr>
                <w:bCs/>
              </w:rPr>
              <w:t xml:space="preserve">В </w:t>
            </w:r>
            <w:proofErr w:type="gramStart"/>
            <w:r w:rsidRPr="00E63A4B">
              <w:rPr>
                <w:bCs/>
              </w:rPr>
              <w:t xml:space="preserve">целях </w:t>
            </w:r>
            <w:r>
              <w:rPr>
                <w:bCs/>
              </w:rPr>
              <w:t xml:space="preserve"> совершенствования</w:t>
            </w:r>
            <w:proofErr w:type="gramEnd"/>
            <w:r>
              <w:rPr>
                <w:bCs/>
              </w:rPr>
              <w:t xml:space="preserve"> нормативного правового акта</w:t>
            </w:r>
          </w:p>
        </w:tc>
      </w:tr>
    </w:tbl>
    <w:p w14:paraId="0B49623D" w14:textId="77777777" w:rsidR="00C0658C" w:rsidRPr="00E63A4B" w:rsidRDefault="00C0658C" w:rsidP="00C0658C">
      <w:pPr>
        <w:rPr>
          <w:sz w:val="28"/>
          <w:szCs w:val="28"/>
        </w:rPr>
      </w:pPr>
    </w:p>
    <w:p w14:paraId="194A64E7" w14:textId="77777777" w:rsidR="00C0658C" w:rsidRPr="00321755" w:rsidRDefault="00C0658C" w:rsidP="00C0658C">
      <w:proofErr w:type="gramStart"/>
      <w:r w:rsidRPr="00321755">
        <w:t xml:space="preserve">Администрация  </w:t>
      </w:r>
      <w:proofErr w:type="spellStart"/>
      <w:r w:rsidRPr="00321755">
        <w:t>Толпаровского</w:t>
      </w:r>
      <w:proofErr w:type="spellEnd"/>
      <w:proofErr w:type="gramEnd"/>
      <w:r w:rsidRPr="00321755">
        <w:t xml:space="preserve"> сельского поселения </w:t>
      </w:r>
      <w:r w:rsidRPr="00321755">
        <w:rPr>
          <w:b/>
          <w:bCs/>
        </w:rPr>
        <w:t>постановляет:</w:t>
      </w:r>
    </w:p>
    <w:p w14:paraId="560DA1DF" w14:textId="77777777" w:rsidR="00C0658C" w:rsidRPr="00E63A4B" w:rsidRDefault="00C0658C" w:rsidP="00C0658C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1260"/>
        <w:gridCol w:w="2492"/>
        <w:gridCol w:w="3191"/>
      </w:tblGrid>
      <w:tr w:rsidR="00C0658C" w:rsidRPr="00E63A4B" w14:paraId="7A33F7EC" w14:textId="77777777" w:rsidTr="008D549E">
        <w:tc>
          <w:tcPr>
            <w:tcW w:w="9571" w:type="dxa"/>
            <w:gridSpan w:val="4"/>
          </w:tcPr>
          <w:p w14:paraId="6407CB71" w14:textId="77777777" w:rsidR="00C0658C" w:rsidRDefault="00C0658C" w:rsidP="008D549E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</w:rPr>
            </w:pPr>
            <w:r>
              <w:rPr>
                <w:bCs/>
              </w:rPr>
              <w:t xml:space="preserve">Внести изменения в постановление Администрации </w:t>
            </w:r>
            <w:proofErr w:type="spellStart"/>
            <w:r>
              <w:rPr>
                <w:bCs/>
              </w:rPr>
              <w:t>Толпаровского</w:t>
            </w:r>
            <w:proofErr w:type="spellEnd"/>
            <w:r>
              <w:rPr>
                <w:bCs/>
              </w:rPr>
              <w:t xml:space="preserve"> сельского поселения от 19.03.2018 № 6 «Об утверждении  Поряд</w:t>
            </w:r>
            <w:r w:rsidRPr="00E63A4B">
              <w:rPr>
                <w:bCs/>
              </w:rPr>
              <w:t>к</w:t>
            </w:r>
            <w:r>
              <w:rPr>
                <w:bCs/>
              </w:rPr>
              <w:t>а</w:t>
            </w:r>
            <w:r w:rsidRPr="00E63A4B">
              <w:rPr>
                <w:bCs/>
              </w:rPr>
              <w:t xml:space="preserve"> предоставления субсидий юридическим лицам </w:t>
            </w:r>
            <w:r w:rsidRPr="00E63A4B">
              <w:t>(за исключением субсидий государственным (муниципальным) учреждениям),</w:t>
            </w:r>
            <w:r w:rsidRPr="00E63A4B">
              <w:rPr>
                <w:bCs/>
              </w:rPr>
              <w:t xml:space="preserve"> индивидуальным предпринимателям, физическим ли</w:t>
            </w:r>
            <w:r>
              <w:rPr>
                <w:bCs/>
              </w:rPr>
              <w:t>цам, осуществляющим организацию электроснабжения от дизельных электростанций» (далее постановление):</w:t>
            </w:r>
          </w:p>
          <w:p w14:paraId="1A148951" w14:textId="1059AC1C" w:rsidR="00C0658C" w:rsidRPr="00B8105B" w:rsidRDefault="00321755" w:rsidP="00B8105B">
            <w:pPr>
              <w:pStyle w:val="a8"/>
              <w:numPr>
                <w:ilvl w:val="1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>
              <w:rPr>
                <w:bCs/>
              </w:rPr>
              <w:t>П</w:t>
            </w:r>
            <w:r w:rsidR="00C0658C" w:rsidRPr="00B8105B">
              <w:rPr>
                <w:bCs/>
              </w:rPr>
              <w:t>риложение к постановлению изложить в новой редакции согласно приложению к настоящему постановлению.</w:t>
            </w:r>
          </w:p>
          <w:p w14:paraId="20E4A50C" w14:textId="5B2C5D60" w:rsidR="00B8105B" w:rsidRPr="00B8105B" w:rsidRDefault="00B8105B" w:rsidP="00B8105B">
            <w:r>
              <w:t xml:space="preserve">         </w:t>
            </w:r>
            <w:r w:rsidRPr="00B8105B">
              <w:t>2.</w:t>
            </w:r>
            <w:r w:rsidR="00321755">
              <w:t xml:space="preserve"> </w:t>
            </w:r>
            <w:r w:rsidRPr="00B8105B">
              <w:t xml:space="preserve">Признать утратившим силу  Постановление Администрации </w:t>
            </w:r>
            <w:proofErr w:type="spellStart"/>
            <w:r w:rsidRPr="00B8105B">
              <w:t>Толпаров</w:t>
            </w:r>
            <w:r w:rsidR="001C4323">
              <w:t>ского</w:t>
            </w:r>
            <w:proofErr w:type="spellEnd"/>
            <w:r w:rsidR="001C4323">
              <w:t xml:space="preserve"> сельского поселения  от 01.12.2021 № 35</w:t>
            </w:r>
            <w:r w:rsidRPr="00B8105B">
              <w:t xml:space="preserve"> «</w:t>
            </w:r>
            <w:r w:rsidR="00E80ECD">
              <w:t xml:space="preserve"> О внесении изменений в постановление Администрации </w:t>
            </w:r>
            <w:proofErr w:type="spellStart"/>
            <w:r w:rsidR="00E80ECD">
              <w:t>Толпаровского</w:t>
            </w:r>
            <w:proofErr w:type="spellEnd"/>
            <w:r w:rsidR="00E80ECD">
              <w:t xml:space="preserve"> сельского поселения  от 19.03.2018 №6 «</w:t>
            </w:r>
            <w:r w:rsidRPr="00B8105B">
              <w:t>Об утверждении Порядка предоставления субсидий юридическим лицам ( за исключением субсидий государственным (муниципальным) учреждениям), индивидуальным предпринимателям, физическим лицам осуществляющим организацию электроснабжения от дизельных электростанций»</w:t>
            </w:r>
          </w:p>
          <w:p w14:paraId="7E9C6ECF" w14:textId="77777777" w:rsidR="00C0658C" w:rsidRPr="00B8105B" w:rsidRDefault="00B8105B" w:rsidP="00B8105B">
            <w:r>
              <w:t xml:space="preserve">         </w:t>
            </w:r>
            <w:r w:rsidRPr="00B8105B">
              <w:t xml:space="preserve">3. </w:t>
            </w:r>
            <w:r w:rsidR="00C0658C" w:rsidRPr="00B8105B">
              <w:t>Настоящее  постановление вступает в силу со дня его официального  опубликования</w:t>
            </w:r>
            <w:r w:rsidR="00477ED9" w:rsidRPr="00B8105B">
              <w:t xml:space="preserve"> </w:t>
            </w:r>
            <w:r w:rsidR="00C0658C" w:rsidRPr="00B8105B">
              <w:t xml:space="preserve">(обнародования)   в  порядке, предусмотренном Уставом муниципального образования </w:t>
            </w:r>
            <w:proofErr w:type="spellStart"/>
            <w:r w:rsidR="00C0658C" w:rsidRPr="00B8105B">
              <w:t>Толпаровское</w:t>
            </w:r>
            <w:proofErr w:type="spellEnd"/>
            <w:r w:rsidR="00C0658C" w:rsidRPr="00B8105B">
              <w:t xml:space="preserve"> сельское поселение.</w:t>
            </w:r>
          </w:p>
          <w:p w14:paraId="5253F6E8" w14:textId="77777777" w:rsidR="00C0658C" w:rsidRPr="00E63A4B" w:rsidRDefault="00C0658C" w:rsidP="008D549E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</w:p>
        </w:tc>
      </w:tr>
      <w:tr w:rsidR="00C0658C" w:rsidRPr="000C6B01" w14:paraId="4D2D73CD" w14:textId="77777777" w:rsidTr="008D549E">
        <w:trPr>
          <w:trHeight w:val="429"/>
        </w:trPr>
        <w:tc>
          <w:tcPr>
            <w:tcW w:w="3888" w:type="dxa"/>
            <w:gridSpan w:val="2"/>
            <w:vAlign w:val="center"/>
          </w:tcPr>
          <w:p w14:paraId="36BB0A2D" w14:textId="77777777" w:rsidR="00C0658C" w:rsidRDefault="00C0658C" w:rsidP="008D549E">
            <w:pPr>
              <w:pStyle w:val="3"/>
              <w:rPr>
                <w:sz w:val="24"/>
              </w:rPr>
            </w:pPr>
          </w:p>
          <w:p w14:paraId="40823A7D" w14:textId="77777777" w:rsidR="00C0658C" w:rsidRPr="00553FD2" w:rsidRDefault="00C0658C" w:rsidP="008D549E"/>
          <w:p w14:paraId="5F0A9497" w14:textId="3AF13271" w:rsidR="00C0658C" w:rsidRPr="00B85EAC" w:rsidRDefault="00C0658C" w:rsidP="008D549E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spellStart"/>
            <w:r>
              <w:rPr>
                <w:sz w:val="24"/>
              </w:rPr>
              <w:t>Толпаровского</w:t>
            </w:r>
            <w:proofErr w:type="spellEnd"/>
            <w:r>
              <w:rPr>
                <w:sz w:val="24"/>
              </w:rPr>
              <w:t xml:space="preserve"> сельского</w:t>
            </w:r>
            <w:r w:rsidR="00321755">
              <w:rPr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2492" w:type="dxa"/>
            <w:vAlign w:val="center"/>
          </w:tcPr>
          <w:p w14:paraId="33F35420" w14:textId="77777777" w:rsidR="00C0658C" w:rsidRDefault="00C0658C" w:rsidP="008D549E">
            <w:pPr>
              <w:jc w:val="center"/>
              <w:rPr>
                <w:color w:val="999999"/>
              </w:rPr>
            </w:pPr>
            <w:r>
              <w:rPr>
                <w:color w:val="999999"/>
              </w:rPr>
              <w:t xml:space="preserve">            </w:t>
            </w:r>
          </w:p>
          <w:p w14:paraId="18EF1F5A" w14:textId="77777777" w:rsidR="00C0658C" w:rsidRDefault="00C0658C" w:rsidP="008D549E"/>
          <w:p w14:paraId="4CA91892" w14:textId="77777777" w:rsidR="00C0658C" w:rsidRDefault="00C0658C" w:rsidP="008D549E">
            <w:r>
              <w:t xml:space="preserve">      </w:t>
            </w:r>
            <w:r w:rsidR="00321755">
              <w:t xml:space="preserve">      </w:t>
            </w:r>
          </w:p>
          <w:p w14:paraId="28927D5D" w14:textId="75760BA1" w:rsidR="00321755" w:rsidRPr="00542370" w:rsidRDefault="00321755" w:rsidP="008D549E"/>
        </w:tc>
        <w:tc>
          <w:tcPr>
            <w:tcW w:w="3191" w:type="dxa"/>
            <w:vAlign w:val="center"/>
          </w:tcPr>
          <w:p w14:paraId="16E01F12" w14:textId="77777777" w:rsidR="00C0658C" w:rsidRDefault="00C0658C" w:rsidP="008D549E">
            <w:pPr>
              <w:pStyle w:val="2"/>
              <w:rPr>
                <w:sz w:val="24"/>
              </w:rPr>
            </w:pPr>
          </w:p>
          <w:p w14:paraId="2F14B78D" w14:textId="77777777" w:rsidR="00C0658C" w:rsidRDefault="00C0658C" w:rsidP="008D549E"/>
          <w:p w14:paraId="48D27709" w14:textId="77777777" w:rsidR="00C0658C" w:rsidRPr="00542370" w:rsidRDefault="00C0658C" w:rsidP="008D549E">
            <w:r>
              <w:t>Романов А.И.</w:t>
            </w:r>
          </w:p>
        </w:tc>
      </w:tr>
      <w:tr w:rsidR="00C0658C" w:rsidRPr="000C6B01" w14:paraId="08226C7C" w14:textId="77777777" w:rsidTr="008D549E">
        <w:tc>
          <w:tcPr>
            <w:tcW w:w="2628" w:type="dxa"/>
          </w:tcPr>
          <w:p w14:paraId="63C07003" w14:textId="77777777" w:rsidR="00C0658C" w:rsidRDefault="00C0658C" w:rsidP="008D549E"/>
          <w:p w14:paraId="68961C8C" w14:textId="77777777" w:rsidR="00C0658C" w:rsidRDefault="00C0658C" w:rsidP="008D549E"/>
          <w:p w14:paraId="61D2118E" w14:textId="77777777" w:rsidR="00C0658C" w:rsidRDefault="00C0658C" w:rsidP="008D549E"/>
          <w:p w14:paraId="52F8679A" w14:textId="77777777" w:rsidR="00C0658C" w:rsidRDefault="00C0658C" w:rsidP="008D549E"/>
          <w:p w14:paraId="1EAB51D2" w14:textId="77777777" w:rsidR="00C0658C" w:rsidRDefault="00C0658C" w:rsidP="008D549E"/>
          <w:p w14:paraId="2D6E94B8" w14:textId="77777777" w:rsidR="00C0658C" w:rsidRDefault="00C0658C" w:rsidP="008D549E"/>
          <w:p w14:paraId="064C2FDD" w14:textId="77777777" w:rsidR="00C0658C" w:rsidRPr="000C6B01" w:rsidRDefault="00C0658C" w:rsidP="008D549E"/>
        </w:tc>
        <w:tc>
          <w:tcPr>
            <w:tcW w:w="6943" w:type="dxa"/>
            <w:gridSpan w:val="3"/>
            <w:tcBorders>
              <w:left w:val="nil"/>
            </w:tcBorders>
          </w:tcPr>
          <w:p w14:paraId="33D4DCAB" w14:textId="77777777" w:rsidR="00C0658C" w:rsidRPr="000C6B01" w:rsidRDefault="00C0658C" w:rsidP="008D549E"/>
        </w:tc>
      </w:tr>
    </w:tbl>
    <w:p w14:paraId="25D8B7B7" w14:textId="6313E074" w:rsidR="008F07F9" w:rsidRDefault="00321755" w:rsidP="008F07F9">
      <w:pPr>
        <w:ind w:left="5529"/>
        <w:jc w:val="right"/>
      </w:pPr>
      <w:r>
        <w:t xml:space="preserve">Приложение </w:t>
      </w:r>
    </w:p>
    <w:p w14:paraId="0C96B7A2" w14:textId="05F3A117" w:rsidR="00321755" w:rsidRDefault="00321755" w:rsidP="008F07F9">
      <w:pPr>
        <w:ind w:left="5529"/>
        <w:jc w:val="right"/>
      </w:pPr>
      <w:r>
        <w:t>К постановлению администрации</w:t>
      </w:r>
    </w:p>
    <w:p w14:paraId="6E7796EA" w14:textId="2BB3F733" w:rsidR="00321755" w:rsidRDefault="00321755" w:rsidP="008F07F9">
      <w:pPr>
        <w:ind w:left="5529"/>
        <w:jc w:val="right"/>
      </w:pPr>
      <w:proofErr w:type="spellStart"/>
      <w:r>
        <w:t>Толпаровского</w:t>
      </w:r>
      <w:proofErr w:type="spellEnd"/>
      <w:r>
        <w:t xml:space="preserve"> сельского поселения от 08.08.2022 № 38 </w:t>
      </w:r>
    </w:p>
    <w:p w14:paraId="060C9E7B" w14:textId="77777777" w:rsidR="00354F2E" w:rsidRDefault="00354F2E" w:rsidP="00354F2E">
      <w:pPr>
        <w:ind w:left="5529"/>
        <w:jc w:val="right"/>
      </w:pPr>
    </w:p>
    <w:p w14:paraId="2D289499" w14:textId="77777777" w:rsidR="003457B6" w:rsidRDefault="003457B6" w:rsidP="003457B6">
      <w:pPr>
        <w:jc w:val="right"/>
      </w:pPr>
    </w:p>
    <w:p w14:paraId="08D9891A" w14:textId="77777777" w:rsidR="003457B6" w:rsidRPr="00655BFA" w:rsidRDefault="003457B6" w:rsidP="003457B6">
      <w:pPr>
        <w:jc w:val="center"/>
        <w:rPr>
          <w:b/>
          <w:bCs/>
        </w:rPr>
      </w:pPr>
      <w:r w:rsidRPr="00655BFA">
        <w:rPr>
          <w:b/>
          <w:bCs/>
        </w:rPr>
        <w:t>Порядок</w:t>
      </w:r>
    </w:p>
    <w:p w14:paraId="1C6D63EB" w14:textId="77777777" w:rsidR="003457B6" w:rsidRDefault="003457B6" w:rsidP="003457B6">
      <w:pPr>
        <w:jc w:val="center"/>
        <w:rPr>
          <w:b/>
        </w:rPr>
      </w:pPr>
      <w:r w:rsidRPr="00655BFA">
        <w:rPr>
          <w:b/>
          <w:bCs/>
        </w:rPr>
        <w:t xml:space="preserve">предоставления субсидий юридическим </w:t>
      </w:r>
      <w:r w:rsidRPr="00E9122F">
        <w:rPr>
          <w:b/>
          <w:bCs/>
        </w:rPr>
        <w:t xml:space="preserve">лицам </w:t>
      </w:r>
      <w:r w:rsidRPr="00E9122F">
        <w:rPr>
          <w:b/>
        </w:rPr>
        <w:t>(</w:t>
      </w:r>
      <w:r w:rsidR="00306B59" w:rsidRPr="00E9122F">
        <w:rPr>
          <w:b/>
        </w:rPr>
        <w:t>за исключением субсидий государственным (муниципальным) учреждениям</w:t>
      </w:r>
      <w:r w:rsidRPr="00E9122F">
        <w:rPr>
          <w:b/>
        </w:rPr>
        <w:t>)</w:t>
      </w:r>
      <w:r w:rsidRPr="00E9122F">
        <w:rPr>
          <w:b/>
          <w:bCs/>
        </w:rPr>
        <w:t>, индивидуальным предпринимателям, физическим лицам</w:t>
      </w:r>
      <w:r w:rsidR="004E49B9">
        <w:rPr>
          <w:b/>
          <w:bCs/>
        </w:rPr>
        <w:t>,</w:t>
      </w:r>
      <w:r w:rsidRPr="00E9122F">
        <w:rPr>
          <w:b/>
          <w:bCs/>
        </w:rPr>
        <w:t xml:space="preserve"> </w:t>
      </w:r>
      <w:r w:rsidR="000711AF" w:rsidRPr="00E9122F">
        <w:rPr>
          <w:b/>
        </w:rPr>
        <w:t xml:space="preserve">осуществляющим </w:t>
      </w:r>
      <w:r w:rsidR="0017150E">
        <w:rPr>
          <w:b/>
        </w:rPr>
        <w:t>организацию электроснабжения от дизельных электростанций</w:t>
      </w:r>
    </w:p>
    <w:p w14:paraId="2B9EEE10" w14:textId="77777777" w:rsidR="00C0658C" w:rsidRDefault="00C0658C" w:rsidP="003457B6">
      <w:pPr>
        <w:jc w:val="center"/>
        <w:rPr>
          <w:b/>
        </w:rPr>
      </w:pPr>
    </w:p>
    <w:p w14:paraId="0B1F9E6D" w14:textId="77777777" w:rsidR="00C0658C" w:rsidRPr="00C0658C" w:rsidRDefault="00C0658C" w:rsidP="003457B6">
      <w:pPr>
        <w:jc w:val="center"/>
      </w:pPr>
      <w:r>
        <w:rPr>
          <w:b/>
          <w:lang w:val="en-US"/>
        </w:rPr>
        <w:t>I</w:t>
      </w:r>
      <w:r w:rsidRPr="00C0658C">
        <w:rPr>
          <w:b/>
        </w:rPr>
        <w:t>.</w:t>
      </w:r>
      <w:r>
        <w:rPr>
          <w:b/>
        </w:rPr>
        <w:t xml:space="preserve"> </w:t>
      </w:r>
      <w:r w:rsidRPr="00C0658C">
        <w:rPr>
          <w:b/>
        </w:rPr>
        <w:t>Общие положения</w:t>
      </w:r>
      <w:r>
        <w:rPr>
          <w:b/>
        </w:rPr>
        <w:t xml:space="preserve"> о предоставлении субсидии</w:t>
      </w:r>
    </w:p>
    <w:p w14:paraId="570D816E" w14:textId="77777777" w:rsidR="00E72037" w:rsidRDefault="000711AF" w:rsidP="003457B6">
      <w:pPr>
        <w:ind w:firstLine="426"/>
        <w:jc w:val="both"/>
        <w:rPr>
          <w:bCs/>
        </w:rPr>
      </w:pPr>
      <w:r w:rsidRPr="00E9122F">
        <w:t xml:space="preserve">1. </w:t>
      </w:r>
      <w:r w:rsidRPr="00E9122F">
        <w:rPr>
          <w:bCs/>
        </w:rPr>
        <w:t>Субсидии юридическим лицам (</w:t>
      </w:r>
      <w:r w:rsidR="00306B59" w:rsidRPr="00E9122F">
        <w:rPr>
          <w:bCs/>
        </w:rPr>
        <w:t>за исключением субсидий государственным (муниципальным) учреждениям</w:t>
      </w:r>
      <w:r w:rsidRPr="00E9122F">
        <w:rPr>
          <w:bCs/>
        </w:rPr>
        <w:t>), индивидуальным предпринимателям, физическим лиц</w:t>
      </w:r>
      <w:r w:rsidR="00E72037">
        <w:rPr>
          <w:bCs/>
        </w:rPr>
        <w:t>ам</w:t>
      </w:r>
      <w:r w:rsidR="008140F7">
        <w:rPr>
          <w:bCs/>
        </w:rPr>
        <w:t>, осуществляющим организацию электроснабжения от дизельных электростанций</w:t>
      </w:r>
      <w:r w:rsidR="00E72037">
        <w:rPr>
          <w:bCs/>
        </w:rPr>
        <w:t xml:space="preserve"> (далее по тексту – </w:t>
      </w:r>
      <w:r w:rsidR="008E5563">
        <w:rPr>
          <w:bCs/>
        </w:rPr>
        <w:t xml:space="preserve"> субсидии, </w:t>
      </w:r>
      <w:r w:rsidR="00E72037">
        <w:rPr>
          <w:bCs/>
        </w:rPr>
        <w:t>организации</w:t>
      </w:r>
      <w:r w:rsidRPr="00E9122F">
        <w:rPr>
          <w:bCs/>
        </w:rPr>
        <w:t>)</w:t>
      </w:r>
      <w:r w:rsidR="008140F7">
        <w:rPr>
          <w:bCs/>
        </w:rPr>
        <w:t>,</w:t>
      </w:r>
      <w:r w:rsidRPr="00E9122F">
        <w:rPr>
          <w:bCs/>
        </w:rPr>
        <w:t xml:space="preserve"> предоставляются на безвозмездной и безвозвратной</w:t>
      </w:r>
      <w:r w:rsidR="009756F9">
        <w:rPr>
          <w:bCs/>
        </w:rPr>
        <w:t xml:space="preserve"> основе в целях возмещения затрат</w:t>
      </w:r>
      <w:r w:rsidR="008E5563">
        <w:rPr>
          <w:bCs/>
        </w:rPr>
        <w:t xml:space="preserve"> по организации электроснабжения от дизельных электростанций.</w:t>
      </w:r>
    </w:p>
    <w:p w14:paraId="3C2B3DE4" w14:textId="77777777" w:rsidR="003457B6" w:rsidRPr="00E9122F" w:rsidRDefault="003457B6" w:rsidP="003457B6">
      <w:pPr>
        <w:ind w:firstLine="426"/>
        <w:jc w:val="both"/>
        <w:rPr>
          <w:bCs/>
        </w:rPr>
      </w:pPr>
      <w:r>
        <w:rPr>
          <w:bCs/>
        </w:rPr>
        <w:t xml:space="preserve">2. </w:t>
      </w:r>
      <w:r w:rsidRPr="00F2519E">
        <w:rPr>
          <w:bCs/>
        </w:rPr>
        <w:t>Субсидии предоставляются в пределах бюджетных ассигнований и лимитов бюджетных обязательств, предусмотренных в бюджете муниципального образования</w:t>
      </w:r>
      <w:r w:rsidR="00344BCA">
        <w:rPr>
          <w:bCs/>
        </w:rPr>
        <w:t xml:space="preserve"> </w:t>
      </w:r>
      <w:proofErr w:type="spellStart"/>
      <w:r w:rsidR="00542370">
        <w:rPr>
          <w:bCs/>
        </w:rPr>
        <w:t>Толпаровское</w:t>
      </w:r>
      <w:proofErr w:type="spellEnd"/>
      <w:r w:rsidR="008E5563">
        <w:rPr>
          <w:bCs/>
        </w:rPr>
        <w:t xml:space="preserve"> сельское поселение</w:t>
      </w:r>
      <w:r w:rsidR="00F458DF">
        <w:rPr>
          <w:bCs/>
        </w:rPr>
        <w:t xml:space="preserve"> (далее – бюджет муниципального образования)</w:t>
      </w:r>
      <w:r w:rsidRPr="00F2519E">
        <w:rPr>
          <w:bCs/>
        </w:rPr>
        <w:t xml:space="preserve"> на текущий финансовый год</w:t>
      </w:r>
      <w:r w:rsidR="008E5563">
        <w:rPr>
          <w:bCs/>
        </w:rPr>
        <w:t xml:space="preserve"> </w:t>
      </w:r>
      <w:r w:rsidRPr="00F2519E">
        <w:rPr>
          <w:bCs/>
        </w:rPr>
        <w:t>, согласно структуре бюджетной классификации расходов бюджета муниципального образова</w:t>
      </w:r>
      <w:r w:rsidR="008E5563">
        <w:rPr>
          <w:bCs/>
        </w:rPr>
        <w:t>ния по разделу «Жилищно-коммунальное хозяйство</w:t>
      </w:r>
      <w:r w:rsidR="00B00294">
        <w:rPr>
          <w:bCs/>
        </w:rPr>
        <w:t>», подразделу «Коммунальное хозяйство</w:t>
      </w:r>
      <w:r>
        <w:rPr>
          <w:bCs/>
        </w:rPr>
        <w:t>», целевой статье ра</w:t>
      </w:r>
      <w:r w:rsidR="005167E1">
        <w:rPr>
          <w:bCs/>
        </w:rPr>
        <w:t>сходов</w:t>
      </w:r>
      <w:r w:rsidR="00324389">
        <w:rPr>
          <w:bCs/>
          <w:color w:val="FF0000"/>
        </w:rPr>
        <w:t xml:space="preserve"> </w:t>
      </w:r>
      <w:r w:rsidR="00324389">
        <w:rPr>
          <w:bCs/>
        </w:rPr>
        <w:t>« Компенсация расходов по организации электроснабжения от дизельных электростанций</w:t>
      </w:r>
      <w:r w:rsidRPr="00E9122F">
        <w:rPr>
          <w:bCs/>
        </w:rPr>
        <w:t>».</w:t>
      </w:r>
    </w:p>
    <w:p w14:paraId="61F22101" w14:textId="77777777" w:rsidR="00C14234" w:rsidRDefault="00E9122F" w:rsidP="00C14234">
      <w:pPr>
        <w:autoSpaceDE w:val="0"/>
        <w:autoSpaceDN w:val="0"/>
        <w:adjustRightInd w:val="0"/>
        <w:ind w:firstLine="426"/>
        <w:jc w:val="both"/>
        <w:outlineLvl w:val="1"/>
      </w:pPr>
      <w:r>
        <w:t>3.</w:t>
      </w:r>
      <w:r w:rsidR="00C14234" w:rsidRPr="00E9122F">
        <w:t xml:space="preserve"> Главным распорядителем бюджетных средств, предоставляющим данные субсидии, является</w:t>
      </w:r>
      <w:r w:rsidRPr="00E9122F">
        <w:t xml:space="preserve"> </w:t>
      </w:r>
      <w:r w:rsidR="008140F7">
        <w:t xml:space="preserve"> А</w:t>
      </w:r>
      <w:r w:rsidR="00542370">
        <w:t xml:space="preserve">дминистрация </w:t>
      </w:r>
      <w:proofErr w:type="spellStart"/>
      <w:r w:rsidR="00542370">
        <w:t>Толпаровского</w:t>
      </w:r>
      <w:proofErr w:type="spellEnd"/>
      <w:r w:rsidR="00324389">
        <w:t xml:space="preserve"> сельского поселения </w:t>
      </w:r>
      <w:r w:rsidRPr="00957C89">
        <w:t>(Далее – Главный распорядитель)</w:t>
      </w:r>
      <w:r w:rsidR="00C14234" w:rsidRPr="00957C89">
        <w:t>.</w:t>
      </w:r>
    </w:p>
    <w:p w14:paraId="20E900A7" w14:textId="77777777" w:rsidR="00E9122F" w:rsidRDefault="00E9122F" w:rsidP="00E9122F">
      <w:pPr>
        <w:ind w:firstLine="426"/>
        <w:jc w:val="both"/>
        <w:rPr>
          <w:bCs/>
        </w:rPr>
      </w:pPr>
      <w:r>
        <w:t xml:space="preserve">4.  </w:t>
      </w:r>
      <w:r>
        <w:rPr>
          <w:bCs/>
        </w:rPr>
        <w:t xml:space="preserve"> Критерием</w:t>
      </w:r>
      <w:r w:rsidRPr="00B61102">
        <w:rPr>
          <w:bCs/>
        </w:rPr>
        <w:t xml:space="preserve"> отбора </w:t>
      </w:r>
      <w:r w:rsidR="00E72037">
        <w:rPr>
          <w:bCs/>
        </w:rPr>
        <w:t>организаций</w:t>
      </w:r>
      <w:r w:rsidRPr="00B61102">
        <w:rPr>
          <w:bCs/>
        </w:rPr>
        <w:t xml:space="preserve">, имеющих право на получение субсидий из бюджета </w:t>
      </w:r>
      <w:proofErr w:type="gramStart"/>
      <w:r>
        <w:rPr>
          <w:bCs/>
        </w:rPr>
        <w:t>муниципального</w:t>
      </w:r>
      <w:r w:rsidR="00F458DF">
        <w:rPr>
          <w:bCs/>
        </w:rPr>
        <w:t xml:space="preserve"> образования</w:t>
      </w:r>
      <w:proofErr w:type="gramEnd"/>
      <w:r>
        <w:rPr>
          <w:bCs/>
        </w:rPr>
        <w:t xml:space="preserve"> является</w:t>
      </w:r>
      <w:r w:rsidRPr="00B61102">
        <w:rPr>
          <w:bCs/>
        </w:rPr>
        <w:t xml:space="preserve"> осуществление </w:t>
      </w:r>
      <w:r w:rsidR="00324389">
        <w:rPr>
          <w:bCs/>
        </w:rPr>
        <w:t>организа</w:t>
      </w:r>
      <w:r w:rsidR="00542370">
        <w:rPr>
          <w:bCs/>
        </w:rPr>
        <w:t xml:space="preserve">ции электроснабжения </w:t>
      </w:r>
      <w:proofErr w:type="spellStart"/>
      <w:r w:rsidR="00542370">
        <w:rPr>
          <w:bCs/>
        </w:rPr>
        <w:t>Толпаровского</w:t>
      </w:r>
      <w:proofErr w:type="spellEnd"/>
      <w:r w:rsidR="00477ED9">
        <w:rPr>
          <w:bCs/>
        </w:rPr>
        <w:t xml:space="preserve"> </w:t>
      </w:r>
      <w:r w:rsidR="00324389">
        <w:rPr>
          <w:bCs/>
        </w:rPr>
        <w:t>сельского поселения от дизельных электростанций</w:t>
      </w:r>
      <w:r w:rsidR="00E72037">
        <w:rPr>
          <w:bCs/>
        </w:rPr>
        <w:t>.</w:t>
      </w:r>
    </w:p>
    <w:p w14:paraId="25CABF9E" w14:textId="77777777" w:rsidR="00C0658C" w:rsidRPr="00C0658C" w:rsidRDefault="00C0658C" w:rsidP="00C0658C">
      <w:pPr>
        <w:ind w:firstLine="426"/>
        <w:jc w:val="center"/>
        <w:rPr>
          <w:b/>
          <w:bCs/>
        </w:rPr>
      </w:pPr>
      <w:r w:rsidRPr="00C0658C">
        <w:rPr>
          <w:b/>
          <w:bCs/>
          <w:lang w:val="en-US"/>
        </w:rPr>
        <w:t>II</w:t>
      </w:r>
      <w:r w:rsidRPr="00C0658C">
        <w:rPr>
          <w:b/>
          <w:bCs/>
        </w:rPr>
        <w:t xml:space="preserve">. Условия и порядок предоставления субсидии </w:t>
      </w:r>
    </w:p>
    <w:p w14:paraId="6E25C5AC" w14:textId="77777777" w:rsidR="00C14234" w:rsidRPr="00161C49" w:rsidRDefault="005167E1" w:rsidP="005167E1">
      <w:pPr>
        <w:autoSpaceDE w:val="0"/>
        <w:autoSpaceDN w:val="0"/>
        <w:adjustRightInd w:val="0"/>
        <w:ind w:firstLine="426"/>
        <w:jc w:val="both"/>
        <w:outlineLvl w:val="1"/>
      </w:pPr>
      <w:r>
        <w:t xml:space="preserve">5. </w:t>
      </w:r>
      <w:r w:rsidR="00C14234" w:rsidRPr="00161C49">
        <w:t xml:space="preserve"> У</w:t>
      </w:r>
      <w:r w:rsidR="00477ED9">
        <w:t>словиями предоставления субсиди</w:t>
      </w:r>
      <w:r w:rsidR="004514A0">
        <w:t>и</w:t>
      </w:r>
      <w:r w:rsidR="00C14234" w:rsidRPr="00161C49">
        <w:t xml:space="preserve"> является:</w:t>
      </w:r>
    </w:p>
    <w:p w14:paraId="3A1D36F2" w14:textId="77777777" w:rsidR="00696638" w:rsidRPr="00161C49" w:rsidRDefault="00E72037" w:rsidP="00696638">
      <w:pPr>
        <w:autoSpaceDE w:val="0"/>
        <w:autoSpaceDN w:val="0"/>
        <w:adjustRightInd w:val="0"/>
        <w:ind w:firstLine="426"/>
        <w:jc w:val="both"/>
        <w:outlineLvl w:val="1"/>
      </w:pPr>
      <w:r>
        <w:t>1) соответствие ор</w:t>
      </w:r>
      <w:r w:rsidR="00B7607B">
        <w:t>ганизации</w:t>
      </w:r>
      <w:r w:rsidR="00C14234" w:rsidRPr="00161C49">
        <w:t xml:space="preserve"> кр</w:t>
      </w:r>
      <w:r w:rsidR="00E9122F" w:rsidRPr="00161C49">
        <w:t>итерию отбора, указанному в п. 4</w:t>
      </w:r>
      <w:r w:rsidR="008E2A49">
        <w:t xml:space="preserve"> настоящего Порядка</w:t>
      </w:r>
      <w:r w:rsidR="006C53EC">
        <w:t xml:space="preserve"> и наличие утвержденной в установленном порядке Программы комплексного развития систем коммунальной инфраструктуры сельского поселения</w:t>
      </w:r>
      <w:r w:rsidR="00C14234" w:rsidRPr="00161C49">
        <w:t>;</w:t>
      </w:r>
    </w:p>
    <w:p w14:paraId="0DD1A547" w14:textId="77777777" w:rsidR="00C14234" w:rsidRPr="00161C49" w:rsidRDefault="00C14234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 xml:space="preserve">2) предоставление </w:t>
      </w:r>
      <w:r w:rsidR="00E9122F" w:rsidRPr="00161C49">
        <w:t xml:space="preserve">Главному распорядителю следующих </w:t>
      </w:r>
      <w:r w:rsidR="004514A0">
        <w:t>документов</w:t>
      </w:r>
      <w:r w:rsidR="00161C49" w:rsidRPr="00161C49">
        <w:t>:</w:t>
      </w:r>
    </w:p>
    <w:p w14:paraId="3EBE5395" w14:textId="77777777" w:rsidR="00161C49" w:rsidRPr="00161C49" w:rsidRDefault="00161C49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>-</w:t>
      </w:r>
      <w:r w:rsidR="00AC2424">
        <w:t xml:space="preserve">  </w:t>
      </w:r>
      <w:r w:rsidRPr="00161C49">
        <w:t>заявление, подп</w:t>
      </w:r>
      <w:r w:rsidR="00B7607B">
        <w:t>исанное руководителем организации</w:t>
      </w:r>
      <w:r w:rsidRPr="00161C49">
        <w:t xml:space="preserve"> и заверенное печатью</w:t>
      </w:r>
      <w:r w:rsidR="004A379A">
        <w:t xml:space="preserve"> (при наличии)</w:t>
      </w:r>
      <w:r w:rsidRPr="00161C49">
        <w:t>, с просьбой предоставить субсидию с указанием реквизитов расчетного счета для перечисления денежных средств и объема требуемых средств</w:t>
      </w:r>
      <w:r w:rsidR="00324389">
        <w:t xml:space="preserve"> (рассчитанного предварительно)</w:t>
      </w:r>
      <w:r w:rsidRPr="00161C49">
        <w:t>;</w:t>
      </w:r>
    </w:p>
    <w:p w14:paraId="26995D36" w14:textId="77777777" w:rsidR="00161C49" w:rsidRDefault="00161C49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>-</w:t>
      </w:r>
      <w:r w:rsidR="00AC2424">
        <w:t xml:space="preserve">  </w:t>
      </w:r>
      <w:r w:rsidRPr="00161C49">
        <w:t>учредительные документы или их копии, заве</w:t>
      </w:r>
      <w:r w:rsidR="00B7607B">
        <w:t>ренные руководителем организации</w:t>
      </w:r>
      <w:r w:rsidR="00324389">
        <w:t xml:space="preserve"> </w:t>
      </w:r>
      <w:r w:rsidRPr="00161C49">
        <w:t>(предоставляются один раз при первом обращении организации в случае, если не произошло изменений в данных документах);</w:t>
      </w:r>
    </w:p>
    <w:p w14:paraId="6499B18A" w14:textId="77777777" w:rsidR="0048295F" w:rsidRDefault="0048295F" w:rsidP="00AC2424">
      <w:pPr>
        <w:ind w:firstLine="426"/>
        <w:jc w:val="both"/>
      </w:pPr>
      <w:r>
        <w:t xml:space="preserve">- </w:t>
      </w:r>
      <w:r w:rsidR="00F458DF">
        <w:t xml:space="preserve">копию </w:t>
      </w:r>
      <w:r>
        <w:t>приказ</w:t>
      </w:r>
      <w:r w:rsidR="00F458DF">
        <w:t>а</w:t>
      </w:r>
      <w:r w:rsidR="00D94ACB">
        <w:t xml:space="preserve"> Департамента тарифного регулирования Томской области</w:t>
      </w:r>
      <w:r>
        <w:t xml:space="preserve"> на утверждение </w:t>
      </w:r>
      <w:r w:rsidRPr="00D94ACB">
        <w:t>экономически обоснованного тарифа</w:t>
      </w:r>
      <w:r w:rsidR="00D94ACB" w:rsidRPr="00D94ACB">
        <w:t xml:space="preserve"> (цены)</w:t>
      </w:r>
      <w:r w:rsidRPr="00D94ACB">
        <w:t xml:space="preserve"> на электроэнергию</w:t>
      </w:r>
      <w:r w:rsidR="00F458DF" w:rsidRPr="00D94ACB">
        <w:t xml:space="preserve"> на плановый период</w:t>
      </w:r>
      <w:r w:rsidRPr="00D94ACB">
        <w:t>;</w:t>
      </w:r>
    </w:p>
    <w:p w14:paraId="773CDB90" w14:textId="77777777" w:rsidR="005045E3" w:rsidRDefault="005045E3" w:rsidP="00AC2424">
      <w:pPr>
        <w:ind w:firstLine="426"/>
        <w:jc w:val="both"/>
      </w:pPr>
      <w:r>
        <w:t xml:space="preserve">- справку организации </w:t>
      </w:r>
      <w:r w:rsidR="00D94ACB">
        <w:t>(составленную на основании расчетных данных Департамента тарифного регулирования Томской области</w:t>
      </w:r>
      <w:r w:rsidR="004B6E9E">
        <w:t>)</w:t>
      </w:r>
      <w:r w:rsidR="00D94ACB">
        <w:t xml:space="preserve"> </w:t>
      </w:r>
      <w:r>
        <w:t>об удельном расходе дизе</w:t>
      </w:r>
      <w:r w:rsidR="00C07894">
        <w:t>льного топлива на выработку 1 кВ</w:t>
      </w:r>
      <w:r>
        <w:t>т х ч электроэнергии (кг/кВт х ч</w:t>
      </w:r>
      <w:r w:rsidR="005C46CE">
        <w:t>)</w:t>
      </w:r>
      <w:r w:rsidR="00F458DF">
        <w:t xml:space="preserve"> за подписью руководителя и </w:t>
      </w:r>
      <w:r w:rsidR="004514A0">
        <w:t>главного бухгалтера организации</w:t>
      </w:r>
      <w:r w:rsidR="005C46CE">
        <w:t>;</w:t>
      </w:r>
    </w:p>
    <w:p w14:paraId="74C01ABF" w14:textId="77777777" w:rsidR="00C14234" w:rsidRPr="00FB3C1A" w:rsidRDefault="00161C49" w:rsidP="00161C49">
      <w:pPr>
        <w:ind w:firstLine="426"/>
        <w:jc w:val="both"/>
      </w:pPr>
      <w:r w:rsidRPr="00FB3C1A">
        <w:t>3) заключение С</w:t>
      </w:r>
      <w:r w:rsidR="00FB3C1A" w:rsidRPr="00FB3C1A">
        <w:t>оглашения между Глав</w:t>
      </w:r>
      <w:r w:rsidR="00B911E5">
        <w:t>ным распорядителем и организацией</w:t>
      </w:r>
      <w:r w:rsidR="00FB3C1A" w:rsidRPr="00FB3C1A">
        <w:t xml:space="preserve"> о предоставлении субсидии в соответствии с типовой формой, установленной </w:t>
      </w:r>
      <w:r w:rsidR="00957C89">
        <w:t xml:space="preserve">Администрацией </w:t>
      </w:r>
      <w:proofErr w:type="spellStart"/>
      <w:r w:rsidR="00542370">
        <w:t>Толпаровского</w:t>
      </w:r>
      <w:proofErr w:type="spellEnd"/>
      <w:r w:rsidR="00957C89">
        <w:t xml:space="preserve"> сельского поселения</w:t>
      </w:r>
      <w:r w:rsidR="00FB3C1A" w:rsidRPr="00FB3C1A">
        <w:t>;</w:t>
      </w:r>
    </w:p>
    <w:p w14:paraId="08CEFFE9" w14:textId="77777777" w:rsidR="003457B6" w:rsidRDefault="00FB3C1A" w:rsidP="00FB3C1A">
      <w:pPr>
        <w:ind w:firstLine="426"/>
        <w:jc w:val="both"/>
        <w:rPr>
          <w:bCs/>
        </w:rPr>
      </w:pPr>
      <w:r w:rsidRPr="00FB3C1A">
        <w:rPr>
          <w:bCs/>
        </w:rPr>
        <w:lastRenderedPageBreak/>
        <w:t>4</w:t>
      </w:r>
      <w:r w:rsidR="003457B6" w:rsidRPr="00FB3C1A">
        <w:rPr>
          <w:bCs/>
        </w:rPr>
        <w:t xml:space="preserve">) </w:t>
      </w:r>
      <w:r w:rsidR="00B911E5">
        <w:rPr>
          <w:bCs/>
        </w:rPr>
        <w:t xml:space="preserve"> </w:t>
      </w:r>
      <w:r w:rsidR="00C07894">
        <w:rPr>
          <w:bCs/>
        </w:rPr>
        <w:t xml:space="preserve">на первое число месяца, предшествующего месяцу, в котором планируется заключение соглашения, </w:t>
      </w:r>
      <w:r w:rsidR="00B911E5">
        <w:rPr>
          <w:bCs/>
        </w:rPr>
        <w:t xml:space="preserve">организация </w:t>
      </w:r>
      <w:r>
        <w:rPr>
          <w:bCs/>
        </w:rPr>
        <w:t xml:space="preserve"> не является иностранным юридическим лицом, а также российским юридическим лицом, в уставном капитале которого доля участия иностранных юридических лиц, местом регистрации которых </w:t>
      </w:r>
      <w:r w:rsidR="008D782B">
        <w:rPr>
          <w:bCs/>
        </w:rPr>
        <w:t>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083C3E20" w14:textId="77777777" w:rsidR="008D782B" w:rsidRPr="001338CB" w:rsidRDefault="007B4280" w:rsidP="008D782B">
      <w:pPr>
        <w:autoSpaceDE w:val="0"/>
        <w:autoSpaceDN w:val="0"/>
        <w:adjustRightInd w:val="0"/>
        <w:ind w:firstLine="426"/>
        <w:jc w:val="both"/>
      </w:pPr>
      <w:r>
        <w:t xml:space="preserve">  </w:t>
      </w:r>
      <w:r w:rsidRPr="001C4323">
        <w:t>5</w:t>
      </w:r>
      <w:r w:rsidR="00B911E5" w:rsidRPr="00D12651">
        <w:t xml:space="preserve">)   </w:t>
      </w:r>
      <w:r w:rsidR="00B31B0D" w:rsidRPr="00D12651">
        <w:rPr>
          <w:bCs/>
        </w:rPr>
        <w:t>на первое число месяца, предшествующего месяцу, в котором планируется заключение соглашения,</w:t>
      </w:r>
      <w:r w:rsidR="00B31B0D">
        <w:rPr>
          <w:bCs/>
        </w:rPr>
        <w:t xml:space="preserve"> </w:t>
      </w:r>
      <w:r w:rsidR="00D55A39" w:rsidRPr="001C4323">
        <w:t>получатели субсидии- юридические лица не должны находится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субсидий- индивидуальные предприниматели не должны прекратить деятельность в качестве индивидуального предпринимателя.</w:t>
      </w:r>
    </w:p>
    <w:p w14:paraId="0A28191C" w14:textId="77777777" w:rsidR="008D782B" w:rsidRDefault="007B4280" w:rsidP="008D782B">
      <w:pPr>
        <w:autoSpaceDE w:val="0"/>
        <w:autoSpaceDN w:val="0"/>
        <w:adjustRightInd w:val="0"/>
        <w:ind w:firstLine="567"/>
        <w:jc w:val="both"/>
      </w:pPr>
      <w:r>
        <w:t>6</w:t>
      </w:r>
      <w:r w:rsidR="00C07894">
        <w:t xml:space="preserve">)  на первое число месяца, предшествующего месяцу, в котором планируется заключение соглашения,  </w:t>
      </w:r>
      <w:r w:rsidR="00B911E5">
        <w:t>организация</w:t>
      </w:r>
      <w:r w:rsidR="008D782B" w:rsidRPr="001338CB">
        <w:t xml:space="preserve">  не является </w:t>
      </w:r>
      <w:r w:rsidR="00957C89">
        <w:t xml:space="preserve">получателем средств из </w:t>
      </w:r>
      <w:r w:rsidR="008D782B" w:rsidRPr="001338CB">
        <w:t xml:space="preserve"> бюджета </w:t>
      </w:r>
      <w:proofErr w:type="spellStart"/>
      <w:r w:rsidR="00542370">
        <w:t>Толпаровского</w:t>
      </w:r>
      <w:proofErr w:type="spellEnd"/>
      <w:r w:rsidR="00957C89">
        <w:t xml:space="preserve"> сельского поселения</w:t>
      </w:r>
      <w:r w:rsidR="008D782B" w:rsidRPr="001338CB">
        <w:t xml:space="preserve"> в  соот</w:t>
      </w:r>
      <w:r w:rsidR="00C07894">
        <w:t xml:space="preserve">ветствии с иными  нормативными правовыми актами, </w:t>
      </w:r>
      <w:r w:rsidR="00DB6AA2">
        <w:t xml:space="preserve"> муниципальными</w:t>
      </w:r>
      <w:r w:rsidR="008D782B" w:rsidRPr="001338CB">
        <w:t xml:space="preserve">  правовыми актами на цели,</w:t>
      </w:r>
      <w:r w:rsidR="008D782B">
        <w:t xml:space="preserve"> </w:t>
      </w:r>
      <w:r w:rsidR="008D782B" w:rsidRPr="001338CB">
        <w:t xml:space="preserve">указанные в </w:t>
      </w:r>
      <w:r w:rsidR="008E2A49">
        <w:t>п.1 настоящего Порядка</w:t>
      </w:r>
      <w:r w:rsidR="00F31458">
        <w:t>;</w:t>
      </w:r>
    </w:p>
    <w:p w14:paraId="3F580596" w14:textId="77777777" w:rsidR="00E720D6" w:rsidRPr="001C4323" w:rsidRDefault="00E720D6" w:rsidP="008D782B">
      <w:pPr>
        <w:autoSpaceDE w:val="0"/>
        <w:autoSpaceDN w:val="0"/>
        <w:adjustRightInd w:val="0"/>
        <w:ind w:firstLine="567"/>
        <w:jc w:val="both"/>
      </w:pPr>
      <w:r w:rsidRPr="001C4323">
        <w:t xml:space="preserve">7) </w:t>
      </w:r>
      <w:r w:rsidR="00B31B0D" w:rsidRPr="00D12651">
        <w:rPr>
          <w:bCs/>
        </w:rPr>
        <w:t xml:space="preserve">на первое число месяца, предшествующего месяцу, в котором планируется заключение соглашения, </w:t>
      </w:r>
      <w:r w:rsidRPr="00D12651">
        <w:t>отсутствие у получателей субсидий неисполненной обязанности по уплате налогов, сборов</w:t>
      </w:r>
      <w:r w:rsidRPr="001C4323">
        <w:t>, страховых взносов, пеней, штрафов, процентов, подлежащих уплате в соответствии с законодательством Российской Федерации о налогах и сборах»</w:t>
      </w:r>
    </w:p>
    <w:p w14:paraId="2EDB3119" w14:textId="77777777" w:rsidR="00FE0FA6" w:rsidRDefault="00FE0FA6" w:rsidP="008D782B">
      <w:pPr>
        <w:autoSpaceDE w:val="0"/>
        <w:autoSpaceDN w:val="0"/>
        <w:adjustRightInd w:val="0"/>
        <w:ind w:firstLine="567"/>
        <w:jc w:val="both"/>
      </w:pPr>
      <w:r w:rsidRPr="001C4323">
        <w:t xml:space="preserve">8 </w:t>
      </w:r>
      <w:r w:rsidRPr="00D12651">
        <w:t>)</w:t>
      </w:r>
      <w:r w:rsidR="00B31B0D" w:rsidRPr="00D12651">
        <w:rPr>
          <w:bCs/>
        </w:rPr>
        <w:t xml:space="preserve"> на первое число месяца, предшествующего месяцу, в котором планируется заключение соглашения,</w:t>
      </w:r>
      <w:r w:rsidR="00B31B0D">
        <w:rPr>
          <w:bCs/>
        </w:rPr>
        <w:t xml:space="preserve"> </w:t>
      </w:r>
      <w:r w:rsidRPr="001C4323"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юридического лица, об индивидуальном предпринимателе и о физическом лице- производителе товаров, работ, услуг.</w:t>
      </w:r>
    </w:p>
    <w:p w14:paraId="29F74B40" w14:textId="77777777" w:rsidR="00696638" w:rsidRDefault="0071561E" w:rsidP="008D782B">
      <w:pPr>
        <w:autoSpaceDE w:val="0"/>
        <w:autoSpaceDN w:val="0"/>
        <w:adjustRightInd w:val="0"/>
        <w:ind w:firstLine="567"/>
        <w:jc w:val="both"/>
      </w:pPr>
      <w:r>
        <w:t>9) нал</w:t>
      </w:r>
      <w:r w:rsidR="00696638">
        <w:t xml:space="preserve">ичие в году предоставления субсидии в бюджете сельского поселения бюджетных ассигнований на исполнение расходных обязательств, в целях </w:t>
      </w:r>
      <w:proofErr w:type="spellStart"/>
      <w:r w:rsidR="00696638">
        <w:t>софинансирования</w:t>
      </w:r>
      <w:proofErr w:type="spellEnd"/>
      <w:r w:rsidR="00696638">
        <w:t xml:space="preserve"> которых предоставляются субсидии, в объеме, необходимом для их исполнения, включая размер планируемых к предоставлению из бюджета субсидии. При этом размер доли </w:t>
      </w:r>
      <w:proofErr w:type="spellStart"/>
      <w:r w:rsidR="00696638">
        <w:t>софинансирования</w:t>
      </w:r>
      <w:proofErr w:type="spellEnd"/>
      <w:r w:rsidR="00696638">
        <w:t xml:space="preserve"> указанных расходных обязательств за счет средств местного бюджета сельского поселения не может составлять менее 0,01 %</w:t>
      </w:r>
      <w:r>
        <w:t xml:space="preserve">. Предельный уровень </w:t>
      </w:r>
      <w:proofErr w:type="spellStart"/>
      <w:r>
        <w:t>софинансирования</w:t>
      </w:r>
      <w:proofErr w:type="spellEnd"/>
      <w:r>
        <w:t xml:space="preserve"> </w:t>
      </w:r>
      <w:proofErr w:type="spellStart"/>
      <w:r>
        <w:t>Каргасокского</w:t>
      </w:r>
      <w:proofErr w:type="spellEnd"/>
      <w:r>
        <w:t xml:space="preserve"> района расходного обязательства сельского поселения составляет 99.99 %</w:t>
      </w:r>
    </w:p>
    <w:p w14:paraId="0F0E8E73" w14:textId="77777777" w:rsidR="008D782B" w:rsidRDefault="008D782B" w:rsidP="008D782B">
      <w:pPr>
        <w:ind w:firstLine="426"/>
        <w:jc w:val="both"/>
        <w:rPr>
          <w:u w:val="single"/>
        </w:rPr>
      </w:pPr>
      <w:r>
        <w:tab/>
        <w:t xml:space="preserve">6.  </w:t>
      </w:r>
      <w:r w:rsidRPr="001338CB">
        <w:t>Специалист Главного распорядителя, ответственный за проверку документ</w:t>
      </w:r>
      <w:r>
        <w:t xml:space="preserve">ов, предоставляемых </w:t>
      </w:r>
      <w:r w:rsidR="00F31458">
        <w:t>организацией</w:t>
      </w:r>
      <w:r w:rsidRPr="001338CB">
        <w:t xml:space="preserve">, в целях установления </w:t>
      </w:r>
      <w:r w:rsidRPr="001338CB">
        <w:rPr>
          <w:spacing w:val="-1"/>
        </w:rPr>
        <w:t xml:space="preserve">соответствия </w:t>
      </w:r>
      <w:r w:rsidR="00F31458">
        <w:rPr>
          <w:spacing w:val="-1"/>
        </w:rPr>
        <w:t>(или несоответствия) организации</w:t>
      </w:r>
      <w:r w:rsidRPr="001338CB">
        <w:rPr>
          <w:spacing w:val="-1"/>
        </w:rPr>
        <w:t xml:space="preserve"> критериям отбора, указанным в </w:t>
      </w:r>
      <w:r w:rsidR="008E2A49">
        <w:t xml:space="preserve"> п. 4 настоящего Порядка</w:t>
      </w:r>
      <w:r w:rsidRPr="001338CB">
        <w:t>,</w:t>
      </w:r>
      <w:r>
        <w:t xml:space="preserve"> а также усло</w:t>
      </w:r>
      <w:r w:rsidR="007B4280">
        <w:t>виям, указанным в подпунктах 4, 5</w:t>
      </w:r>
      <w:r>
        <w:t xml:space="preserve"> пункта 5 настоящего </w:t>
      </w:r>
      <w:r w:rsidR="007B4280">
        <w:t>Порядка</w:t>
      </w:r>
      <w:r w:rsidRPr="003E7883">
        <w:t>,</w:t>
      </w:r>
      <w:r w:rsidRPr="001338CB">
        <w:t xml:space="preserve"> 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</w:t>
      </w:r>
      <w:hyperlink r:id="rId10" w:history="1">
        <w:r w:rsidRPr="00B5087D">
          <w:rPr>
            <w:rStyle w:val="a4"/>
          </w:rPr>
          <w:t>www.nalog.ru</w:t>
        </w:r>
      </w:hyperlink>
      <w:r w:rsidRPr="001338CB">
        <w:rPr>
          <w:u w:val="single"/>
        </w:rPr>
        <w:t>.</w:t>
      </w:r>
    </w:p>
    <w:p w14:paraId="3C7B8E18" w14:textId="77777777" w:rsidR="00D321D4" w:rsidRPr="00D12651" w:rsidRDefault="008D782B" w:rsidP="008D782B">
      <w:pPr>
        <w:ind w:firstLine="426"/>
        <w:jc w:val="both"/>
        <w:rPr>
          <w:bCs/>
        </w:rPr>
      </w:pPr>
      <w:r w:rsidRPr="00D12651">
        <w:rPr>
          <w:bCs/>
        </w:rPr>
        <w:t>7.</w:t>
      </w:r>
      <w:r w:rsidR="00D321D4" w:rsidRPr="00D12651">
        <w:rPr>
          <w:bCs/>
        </w:rPr>
        <w:t xml:space="preserve">Главный распорядитель регистрирует заявление о предоставлении субсидии (далее-заявление) с прилагаемыми к нему документами (далее документы) получателя субсидии в порядке его поступления в журнале регистрации, который должен быть пронумерован, прошнурован и </w:t>
      </w:r>
      <w:r w:rsidR="00C4627B" w:rsidRPr="00D12651">
        <w:rPr>
          <w:bCs/>
        </w:rPr>
        <w:t>скреплен печатью главного распорядителя</w:t>
      </w:r>
      <w:r w:rsidR="00D321D4" w:rsidRPr="00D12651">
        <w:rPr>
          <w:bCs/>
        </w:rPr>
        <w:t>.</w:t>
      </w:r>
    </w:p>
    <w:p w14:paraId="6B071106" w14:textId="77777777" w:rsidR="00D321D4" w:rsidRPr="00D12651" w:rsidRDefault="00626AC9" w:rsidP="008D782B">
      <w:pPr>
        <w:ind w:firstLine="426"/>
        <w:jc w:val="both"/>
        <w:rPr>
          <w:bCs/>
        </w:rPr>
      </w:pPr>
      <w:r w:rsidRPr="00D12651">
        <w:rPr>
          <w:bCs/>
        </w:rPr>
        <w:t>В течении 10</w:t>
      </w:r>
      <w:r w:rsidR="00D321D4" w:rsidRPr="00D12651">
        <w:rPr>
          <w:bCs/>
        </w:rPr>
        <w:t xml:space="preserve"> рабочих дней с даты регистрации заявления главный распорядитель направляет получателю субсидии письменное уведомление о принятии заявления к рассмотрению или об отказе в его принятии с указание причины</w:t>
      </w:r>
      <w:r w:rsidRPr="00D12651">
        <w:rPr>
          <w:bCs/>
        </w:rPr>
        <w:t xml:space="preserve"> отказа.</w:t>
      </w:r>
    </w:p>
    <w:p w14:paraId="0924F903" w14:textId="77777777" w:rsidR="00626AC9" w:rsidRPr="00D12651" w:rsidRDefault="00626AC9" w:rsidP="008D782B">
      <w:pPr>
        <w:ind w:firstLine="426"/>
        <w:jc w:val="both"/>
        <w:rPr>
          <w:bCs/>
        </w:rPr>
      </w:pPr>
      <w:r w:rsidRPr="00D12651">
        <w:rPr>
          <w:bCs/>
        </w:rPr>
        <w:t xml:space="preserve">Заявление </w:t>
      </w:r>
      <w:proofErr w:type="gramStart"/>
      <w:r w:rsidRPr="00D12651">
        <w:rPr>
          <w:bCs/>
        </w:rPr>
        <w:t>рассматривается  главным</w:t>
      </w:r>
      <w:proofErr w:type="gramEnd"/>
      <w:r w:rsidRPr="00D12651">
        <w:rPr>
          <w:bCs/>
        </w:rPr>
        <w:t xml:space="preserve"> распорядителем в течении 10 рабочих дней со дня направления уведомления заявителю о принятии заявления к рассмотрению;</w:t>
      </w:r>
    </w:p>
    <w:p w14:paraId="6A7195DE" w14:textId="77777777" w:rsidR="00626AC9" w:rsidRPr="00D12651" w:rsidRDefault="00626AC9" w:rsidP="008D782B">
      <w:pPr>
        <w:ind w:firstLine="426"/>
        <w:jc w:val="both"/>
        <w:rPr>
          <w:bCs/>
        </w:rPr>
      </w:pPr>
      <w:r w:rsidRPr="00D12651">
        <w:rPr>
          <w:bCs/>
        </w:rPr>
        <w:t>При отсутствии оснований для отказа в предоставлении субсидий главный распорядите</w:t>
      </w:r>
      <w:r w:rsidR="00C4627B" w:rsidRPr="00D12651">
        <w:rPr>
          <w:bCs/>
        </w:rPr>
        <w:t>ль в течение</w:t>
      </w:r>
      <w:r w:rsidRPr="00D12651">
        <w:rPr>
          <w:bCs/>
        </w:rPr>
        <w:t xml:space="preserve"> 10 рабочих дней со дня направления письменного уведомления </w:t>
      </w:r>
      <w:r w:rsidRPr="00D12651">
        <w:rPr>
          <w:bCs/>
        </w:rPr>
        <w:lastRenderedPageBreak/>
        <w:t>заявителю  о принятии заявления к рассмотрению принимает решение о пре</w:t>
      </w:r>
      <w:r w:rsidR="00C4627B" w:rsidRPr="00D12651">
        <w:rPr>
          <w:bCs/>
        </w:rPr>
        <w:t>доставлении субсидии и не позднее</w:t>
      </w:r>
      <w:r w:rsidRPr="00D12651">
        <w:rPr>
          <w:bCs/>
        </w:rPr>
        <w:t xml:space="preserve"> 10 рабочих дней со дня принятия указанного решения осуществляет перечисление субсидии на расчетный счет получателя субсидии, открытый в учреждениях Центрального банка Российской Федерации или кредитных организациях.</w:t>
      </w:r>
    </w:p>
    <w:p w14:paraId="228F652E" w14:textId="77777777" w:rsidR="00626AC9" w:rsidRDefault="00626AC9" w:rsidP="008D782B">
      <w:pPr>
        <w:ind w:firstLine="426"/>
        <w:jc w:val="both"/>
        <w:rPr>
          <w:bCs/>
        </w:rPr>
      </w:pPr>
      <w:r w:rsidRPr="00D12651">
        <w:rPr>
          <w:bCs/>
        </w:rPr>
        <w:t xml:space="preserve">   В случае отказа в предоставлении субсидии главный распорядитель вносит соответствующую запись об отказе в предоставлении субсидии в журнал регистрации</w:t>
      </w:r>
      <w:r w:rsidR="00E630E7" w:rsidRPr="00D12651">
        <w:rPr>
          <w:bCs/>
        </w:rPr>
        <w:t>. При эт</w:t>
      </w:r>
      <w:r w:rsidR="00C4627B" w:rsidRPr="00D12651">
        <w:rPr>
          <w:bCs/>
        </w:rPr>
        <w:t>ом получателю субсидии в течение</w:t>
      </w:r>
      <w:r w:rsidR="00E630E7" w:rsidRPr="00D12651">
        <w:rPr>
          <w:bCs/>
        </w:rPr>
        <w:t xml:space="preserve"> 10 рабочих дней со дня направления письменного уведомления о принятии заявления к рассмотрению направляется письменное уведомление об отказе в предоставлении субсидии</w:t>
      </w:r>
      <w:r w:rsidR="00E630E7" w:rsidRPr="00E630E7">
        <w:rPr>
          <w:bCs/>
          <w:highlight w:val="cyan"/>
        </w:rPr>
        <w:t>.</w:t>
      </w:r>
    </w:p>
    <w:p w14:paraId="72294F07" w14:textId="77777777" w:rsidR="008D782B" w:rsidRPr="001338CB" w:rsidRDefault="008D782B" w:rsidP="008D782B">
      <w:pPr>
        <w:ind w:firstLine="426"/>
        <w:jc w:val="both"/>
        <w:rPr>
          <w:bCs/>
        </w:rPr>
      </w:pPr>
      <w:r w:rsidRPr="001338CB">
        <w:rPr>
          <w:bCs/>
        </w:rPr>
        <w:t xml:space="preserve"> </w:t>
      </w:r>
      <w:r w:rsidRPr="00D12651">
        <w:t>В</w:t>
      </w:r>
      <w:r w:rsidR="00F31458" w:rsidRPr="00D12651">
        <w:t xml:space="preserve"> случае соответствия </w:t>
      </w:r>
      <w:proofErr w:type="gramStart"/>
      <w:r w:rsidR="00F31458" w:rsidRPr="00D12651">
        <w:t>организации</w:t>
      </w:r>
      <w:r w:rsidR="002C1F76" w:rsidRPr="00D12651">
        <w:t xml:space="preserve"> </w:t>
      </w:r>
      <w:r w:rsidRPr="00D12651">
        <w:t xml:space="preserve"> требованиям</w:t>
      </w:r>
      <w:proofErr w:type="gramEnd"/>
      <w:r w:rsidRPr="00D12651">
        <w:t xml:space="preserve"> и условиям, указанным в пу</w:t>
      </w:r>
      <w:r w:rsidR="007B4280" w:rsidRPr="00D12651">
        <w:t>нктах 4 и 5 настоящего Порядка</w:t>
      </w:r>
      <w:r w:rsidRPr="00D12651">
        <w:t>,   Главный ра</w:t>
      </w:r>
      <w:r w:rsidR="00F31458" w:rsidRPr="00D12651">
        <w:t xml:space="preserve">спорядитель в срок не </w:t>
      </w:r>
      <w:r w:rsidR="004D27A3" w:rsidRPr="00D12651">
        <w:t>позднее 7</w:t>
      </w:r>
      <w:r w:rsidRPr="00D12651">
        <w:t xml:space="preserve"> рабочих</w:t>
      </w:r>
      <w:r w:rsidR="005167E1" w:rsidRPr="00D12651">
        <w:t xml:space="preserve"> дней</w:t>
      </w:r>
      <w:r w:rsidR="00E630E7" w:rsidRPr="00D12651">
        <w:t xml:space="preserve"> с даты </w:t>
      </w:r>
      <w:r w:rsidR="00C4627B" w:rsidRPr="00D12651">
        <w:t>принятия решения о предоставлении субсидии</w:t>
      </w:r>
      <w:r w:rsidR="00F31458" w:rsidRPr="00D12651">
        <w:t xml:space="preserve"> заключает с организацией</w:t>
      </w:r>
      <w:r w:rsidR="005167E1" w:rsidRPr="00D12651">
        <w:t xml:space="preserve"> </w:t>
      </w:r>
      <w:r w:rsidR="002C1F76" w:rsidRPr="00D12651">
        <w:t xml:space="preserve"> С</w:t>
      </w:r>
      <w:r w:rsidRPr="00D12651">
        <w:t>огла</w:t>
      </w:r>
      <w:r w:rsidR="00A81C97" w:rsidRPr="00D12651">
        <w:t>шение о предоставлении субсидии</w:t>
      </w:r>
      <w:r w:rsidRPr="00D12651">
        <w:t>.</w:t>
      </w:r>
    </w:p>
    <w:p w14:paraId="35C9BE06" w14:textId="77777777" w:rsidR="00957C89" w:rsidRDefault="008D782B" w:rsidP="0037262A">
      <w:pPr>
        <w:ind w:firstLine="426"/>
        <w:jc w:val="both"/>
      </w:pPr>
      <w:r w:rsidRPr="001338CB">
        <w:t xml:space="preserve">Соглашение заключается в соответствии с Типовой формой, утвержденной </w:t>
      </w:r>
      <w:r w:rsidR="00132143">
        <w:t>постановлением  главы  №3 от 01.02.2018 «Об утверждении  типовых форм  соглашений (договоров) между главными распорядителями  бюджетных средств  и юридическим лицом  (за исключением  субсидий государственным (муниципальным)  учреждениям), индивидуальным предпринимателям, а также  физическим лицам-производителям товаров, работ, услуг</w:t>
      </w:r>
      <w:r w:rsidR="0037262A">
        <w:t>.</w:t>
      </w:r>
    </w:p>
    <w:p w14:paraId="178BB709" w14:textId="77777777" w:rsidR="008D782B" w:rsidRPr="001338CB" w:rsidRDefault="00E93FDD" w:rsidP="00A25586">
      <w:pPr>
        <w:ind w:firstLine="426"/>
        <w:jc w:val="both"/>
      </w:pPr>
      <w:r>
        <w:t>Обязательным условием предоставления субсидий, включаемым в договоры (соглашения) о предоставлении субсидий и в договоры (соглашения), заключенные в целях испо</w:t>
      </w:r>
      <w:r w:rsidR="006521D7">
        <w:t>лнения обязательств по данным д</w:t>
      </w:r>
      <w:r>
        <w:t>оговорам (соглашениям)</w:t>
      </w:r>
      <w:r w:rsidR="006521D7">
        <w:t>, является согласие соответственно получателей субсидий и лиц, являющихся поставщиками (подрядчиками, исполнителями) по 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 на  осуще</w:t>
      </w:r>
      <w:r w:rsidR="00A81C97">
        <w:t>ствление Главным распорядителем</w:t>
      </w:r>
      <w:r w:rsidR="006521D7">
        <w:t>, предоставившим субсиди</w:t>
      </w:r>
      <w:r w:rsidR="007B4280">
        <w:t xml:space="preserve">и, и органом </w:t>
      </w:r>
      <w:r w:rsidR="006521D7">
        <w:t>муниципального финансового  контроля проверок соблюдения ими условий, целей и порядка предоставления субсидий.</w:t>
      </w:r>
    </w:p>
    <w:p w14:paraId="65F9995A" w14:textId="77777777"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8</w:t>
      </w:r>
      <w:r w:rsidR="00F31458">
        <w:rPr>
          <w:bCs/>
        </w:rPr>
        <w:t>.  Организациям</w:t>
      </w:r>
      <w:r w:rsidRPr="001338CB">
        <w:rPr>
          <w:bCs/>
        </w:rPr>
        <w:t xml:space="preserve">, имеющим право на получение субсидий, отказывается в предоставлении </w:t>
      </w:r>
      <w:r w:rsidRPr="00945B7B">
        <w:rPr>
          <w:b/>
          <w:bCs/>
        </w:rPr>
        <w:t>субсидий</w:t>
      </w:r>
      <w:r w:rsidRPr="001338CB">
        <w:rPr>
          <w:bCs/>
        </w:rPr>
        <w:t xml:space="preserve"> в случае:</w:t>
      </w:r>
    </w:p>
    <w:p w14:paraId="337CFDAB" w14:textId="77777777"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1) несоответствия</w:t>
      </w:r>
      <w:r w:rsidRPr="001338CB">
        <w:rPr>
          <w:bCs/>
        </w:rPr>
        <w:t xml:space="preserve"> представленных докум</w:t>
      </w:r>
      <w:r w:rsidR="00DB6AA2">
        <w:rPr>
          <w:bCs/>
        </w:rPr>
        <w:t>ентов установленным требованиям,</w:t>
      </w:r>
      <w:r w:rsidRPr="001338CB">
        <w:rPr>
          <w:bCs/>
        </w:rPr>
        <w:t xml:space="preserve"> непр</w:t>
      </w:r>
      <w:r w:rsidR="00F31458">
        <w:rPr>
          <w:bCs/>
        </w:rPr>
        <w:t>едставления (представления</w:t>
      </w:r>
      <w:r w:rsidRPr="001338CB">
        <w:rPr>
          <w:bCs/>
        </w:rPr>
        <w:t xml:space="preserve"> не в полном объеме) ук</w:t>
      </w:r>
      <w:r w:rsidR="00F26430">
        <w:rPr>
          <w:bCs/>
        </w:rPr>
        <w:t xml:space="preserve">азанных в подпункте 2 пункта </w:t>
      </w:r>
      <w:r w:rsidRPr="001338CB">
        <w:rPr>
          <w:bCs/>
        </w:rPr>
        <w:t>5</w:t>
      </w:r>
      <w:r w:rsidR="00DB6AA2">
        <w:rPr>
          <w:bCs/>
        </w:rPr>
        <w:t xml:space="preserve"> настоящего Порядка</w:t>
      </w:r>
      <w:r w:rsidRPr="001338CB">
        <w:rPr>
          <w:bCs/>
        </w:rPr>
        <w:t xml:space="preserve"> документов;</w:t>
      </w:r>
    </w:p>
    <w:p w14:paraId="5D1C5925" w14:textId="77777777"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2) недостоверности</w:t>
      </w:r>
      <w:r w:rsidR="00F31458">
        <w:rPr>
          <w:bCs/>
        </w:rPr>
        <w:t xml:space="preserve"> представленной организацией</w:t>
      </w:r>
      <w:r w:rsidRPr="001338CB">
        <w:rPr>
          <w:bCs/>
        </w:rPr>
        <w:t xml:space="preserve"> информации.</w:t>
      </w:r>
      <w:r w:rsidR="00594BD0">
        <w:rPr>
          <w:bCs/>
        </w:rPr>
        <w:t xml:space="preserve"> Недостоверной признается информация, содержащая ложные сведения.</w:t>
      </w:r>
    </w:p>
    <w:p w14:paraId="2394B9FC" w14:textId="77777777" w:rsidR="00A232DA" w:rsidRPr="00A232DA" w:rsidRDefault="002C1F76" w:rsidP="00A232DA">
      <w:pPr>
        <w:ind w:firstLine="426"/>
        <w:jc w:val="both"/>
        <w:rPr>
          <w:bCs/>
        </w:rPr>
      </w:pPr>
      <w:r>
        <w:rPr>
          <w:bCs/>
        </w:rPr>
        <w:t xml:space="preserve">9.    </w:t>
      </w:r>
      <w:r w:rsidR="00A232DA">
        <w:t xml:space="preserve">Размер </w:t>
      </w:r>
      <w:r w:rsidR="00A232DA" w:rsidRPr="00945B7B">
        <w:rPr>
          <w:b/>
        </w:rPr>
        <w:t xml:space="preserve">субсидии </w:t>
      </w:r>
      <w:r w:rsidR="00A232DA">
        <w:t>определяется в следующем порядке</w:t>
      </w:r>
      <w:r w:rsidR="000736C5">
        <w:t>:</w:t>
      </w:r>
    </w:p>
    <w:p w14:paraId="1BAFAE59" w14:textId="77777777"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r w:rsidRPr="00C9348B">
        <w:t>1) р</w:t>
      </w:r>
      <w:r>
        <w:t>асчет планового размера субсидии</w:t>
      </w:r>
      <w:r w:rsidRPr="00C9348B">
        <w:t xml:space="preserve">  на очередной финансовый год производится в срок до 1 июня года, предшествующего очередному ф</w:t>
      </w:r>
      <w:r>
        <w:t>инансовому году. Размер субсидии</w:t>
      </w:r>
      <w:r w:rsidRPr="00C9348B">
        <w:t xml:space="preserve"> i-</w:t>
      </w:r>
      <w:proofErr w:type="spellStart"/>
      <w:r w:rsidRPr="00C9348B">
        <w:t>му</w:t>
      </w:r>
      <w:proofErr w:type="spellEnd"/>
      <w:r w:rsidRPr="00C9348B">
        <w:t xml:space="preserve"> сельскому поселению на очередной финансовый год определяется по формуле 1:</w:t>
      </w:r>
    </w:p>
    <w:p w14:paraId="3DC04FD8" w14:textId="77777777"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</w:p>
    <w:p w14:paraId="15C3DE33" w14:textId="77777777"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r w:rsidRPr="00C9348B">
        <w:rPr>
          <w:noProof/>
        </w:rPr>
        <w:drawing>
          <wp:inline distT="0" distB="0" distL="0" distR="0" wp14:anchorId="0E1393CF" wp14:editId="201A3089">
            <wp:extent cx="4972050" cy="32385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48B">
        <w:t xml:space="preserve"> (1)</w:t>
      </w:r>
    </w:p>
    <w:p w14:paraId="162FFE02" w14:textId="77777777"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r w:rsidRPr="00C9348B">
        <w:t>i - муниципальное образование;</w:t>
      </w:r>
    </w:p>
    <w:p w14:paraId="4A303E09" w14:textId="77777777"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r w:rsidRPr="00C9348B">
        <w:t>k - населенный пункт i-го муниципального образования;</w:t>
      </w:r>
    </w:p>
    <w:p w14:paraId="37C8B8A9" w14:textId="77777777"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proofErr w:type="spellStart"/>
      <w:r w:rsidRPr="00C9348B">
        <w:t>Ч</w:t>
      </w:r>
      <w:r w:rsidRPr="00C9348B">
        <w:rPr>
          <w:vertAlign w:val="subscript"/>
        </w:rPr>
        <w:t>k</w:t>
      </w:r>
      <w:proofErr w:type="spellEnd"/>
      <w:r w:rsidRPr="00C9348B">
        <w:t xml:space="preserve"> - численность населения, проживающего в k-м населенном пункте, обеспеченном электроэнергией от дизельной электростанции i-го сельского поселения, по состоянию на 1 января года, предшествующего очередному финансовому году. Информация о численности населения в населенном пункте определяется на основании справки, предоставленной Администрацией соответствующего сельского поселения;</w:t>
      </w:r>
    </w:p>
    <w:p w14:paraId="2A60F99F" w14:textId="77777777"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proofErr w:type="spellStart"/>
      <w:r w:rsidRPr="00C9348B">
        <w:t>Сэот_пг</w:t>
      </w:r>
      <w:r w:rsidRPr="00C9348B">
        <w:rPr>
          <w:vertAlign w:val="subscript"/>
        </w:rPr>
        <w:t>k</w:t>
      </w:r>
      <w:proofErr w:type="spellEnd"/>
      <w:r w:rsidRPr="00C9348B">
        <w:t xml:space="preserve"> - среднее арифметическое значений экономически обоснованных тарифов на электрическую энергию, вырабатываемую дизельной электростанцией в k-м населенном пункте i-го сельского поселения, действующих с 1 января и с 1 июля года, предшествующего очередному финансовому году (руб./кВт x ч с НДС);</w:t>
      </w:r>
    </w:p>
    <w:p w14:paraId="65551483" w14:textId="77777777"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proofErr w:type="spellStart"/>
      <w:r w:rsidRPr="00C9348B">
        <w:t>Тпг</w:t>
      </w:r>
      <w:proofErr w:type="spellEnd"/>
      <w:r w:rsidRPr="00C9348B">
        <w:t xml:space="preserve"> - среднее арифметическое значений тарифов на электрическую энергию для </w:t>
      </w:r>
      <w:r w:rsidRPr="00C9348B">
        <w:lastRenderedPageBreak/>
        <w:t>населения и приравненных к нему категорий потребителей на территории Томской области, действующих с 1 января и с 1 июля года, предшествующего очередному финансовому году (руб./кВт x ч с НДС);</w:t>
      </w:r>
    </w:p>
    <w:p w14:paraId="0C00D7EF" w14:textId="77777777" w:rsidR="00A232DA" w:rsidRPr="00C9348B" w:rsidRDefault="00A232DA" w:rsidP="00A232DA">
      <w:pPr>
        <w:autoSpaceDE w:val="0"/>
        <w:autoSpaceDN w:val="0"/>
        <w:adjustRightInd w:val="0"/>
        <w:jc w:val="both"/>
      </w:pPr>
      <w:proofErr w:type="spellStart"/>
      <w:r w:rsidRPr="00C9348B">
        <w:t>Iтэ</w:t>
      </w:r>
      <w:proofErr w:type="spellEnd"/>
      <w:r w:rsidRPr="00C9348B">
        <w:t xml:space="preserve"> - значение показателя индексации тарифов для населения на электроэнергию (предельные максимальные индексы) на очередной финансовый год, доведенного Министерством экономического развития Российской Федерации в рамках материалов к прогнозу социально-экономического развития регионов по состоянию на 31 мая года, предшествующего очередному финансовому году;</w:t>
      </w:r>
    </w:p>
    <w:p w14:paraId="1768A659" w14:textId="77777777"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r w:rsidRPr="00C9348B">
        <w:t>N - плановый объем потребления электроэнергии на одного человека в год, равный 800 кВт x ч.;</w:t>
      </w:r>
    </w:p>
    <w:p w14:paraId="24C2527D" w14:textId="77777777"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r w:rsidRPr="00C9348B">
        <w:t>2) р</w:t>
      </w:r>
      <w:r>
        <w:t xml:space="preserve">азмер </w:t>
      </w:r>
      <w:r w:rsidRPr="00945B7B">
        <w:rPr>
          <w:b/>
        </w:rPr>
        <w:t>субсидии</w:t>
      </w:r>
      <w:r w:rsidRPr="00C9348B">
        <w:t xml:space="preserve"> подлежит корректировке в текущем финансовом году. Корректировка осуществляется два раза в год.</w:t>
      </w:r>
    </w:p>
    <w:p w14:paraId="4DE35B0D" w14:textId="77777777"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r w:rsidRPr="00C9348B">
        <w:t>3) в срок до 1 апреля текущего финансового года с целью уточнения размера компенсации расходов ресурсоснабжающим организациям, возникающих при применении тарифов, установленных на текущий финансовый год для населения в системе централизованного энергоснабжения, осуществляется перва</w:t>
      </w:r>
      <w:r>
        <w:t>я корректировка размера субсидии</w:t>
      </w:r>
      <w:r w:rsidRPr="00C9348B">
        <w:t xml:space="preserve"> на текущий финансовый год. С</w:t>
      </w:r>
      <w:r>
        <w:t>корректированный размер субсидии</w:t>
      </w:r>
      <w:r w:rsidRPr="00C9348B">
        <w:t xml:space="preserve"> i-</w:t>
      </w:r>
      <w:proofErr w:type="spellStart"/>
      <w:r w:rsidRPr="00C9348B">
        <w:t>му</w:t>
      </w:r>
      <w:proofErr w:type="spellEnd"/>
      <w:r w:rsidRPr="00C9348B">
        <w:t xml:space="preserve"> сельскому поселению на текущий финансовый год определяется по формуле 2:</w:t>
      </w:r>
    </w:p>
    <w:p w14:paraId="2628F32A" w14:textId="77777777" w:rsidR="00A232DA" w:rsidRPr="00C9348B" w:rsidRDefault="00A232DA" w:rsidP="00A232DA">
      <w:pPr>
        <w:widowControl w:val="0"/>
        <w:autoSpaceDE w:val="0"/>
        <w:autoSpaceDN w:val="0"/>
        <w:jc w:val="both"/>
      </w:pPr>
    </w:p>
    <w:p w14:paraId="0C056C40" w14:textId="77777777" w:rsidR="00A232DA" w:rsidRPr="00C9348B" w:rsidRDefault="00A232DA" w:rsidP="00A232DA">
      <w:pPr>
        <w:autoSpaceDE w:val="0"/>
        <w:autoSpaceDN w:val="0"/>
        <w:adjustRightInd w:val="0"/>
        <w:ind w:firstLine="540"/>
        <w:jc w:val="both"/>
      </w:pPr>
      <w:bookmarkStart w:id="2" w:name="P2547"/>
      <w:bookmarkEnd w:id="2"/>
      <w:r w:rsidRPr="00C9348B">
        <w:rPr>
          <w:noProof/>
          <w:position w:val="-12"/>
        </w:rPr>
        <w:drawing>
          <wp:inline distT="0" distB="0" distL="0" distR="0" wp14:anchorId="27C4C46C" wp14:editId="42B0361B">
            <wp:extent cx="3990975" cy="304800"/>
            <wp:effectExtent l="19050" t="0" r="9525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48B">
        <w:t xml:space="preserve"> (2)</w:t>
      </w:r>
    </w:p>
    <w:p w14:paraId="47168C7F" w14:textId="77777777"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proofErr w:type="spellStart"/>
      <w:r w:rsidRPr="00C9348B">
        <w:t>ЧФ</w:t>
      </w:r>
      <w:r w:rsidRPr="00C9348B">
        <w:rPr>
          <w:vertAlign w:val="subscript"/>
        </w:rPr>
        <w:t>k</w:t>
      </w:r>
      <w:proofErr w:type="spellEnd"/>
      <w:r w:rsidRPr="00C9348B">
        <w:t xml:space="preserve"> - численность населения, проживающего в k-м населенном пункте, обеспеченного электроэнергией от дизельной электростанции, i-го сельского поселения по состоянию на 1 января текущего финансового года. Информация о численности населения в населенном пункте, используемая для расчета значения показателя, </w:t>
      </w:r>
      <w:proofErr w:type="spellStart"/>
      <w:r w:rsidRPr="00C9348B">
        <w:t>ЧФ</w:t>
      </w:r>
      <w:r w:rsidRPr="00C9348B">
        <w:rPr>
          <w:vertAlign w:val="subscript"/>
        </w:rPr>
        <w:t>k</w:t>
      </w:r>
      <w:proofErr w:type="spellEnd"/>
      <w:r w:rsidRPr="00C9348B">
        <w:t xml:space="preserve"> определяется на основании соответствующей справки, предоставленной Администрацией сельского поселения;</w:t>
      </w:r>
    </w:p>
    <w:p w14:paraId="4718B549" w14:textId="77777777"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proofErr w:type="spellStart"/>
      <w:r w:rsidRPr="00C9348B">
        <w:t>Сэот_тг</w:t>
      </w:r>
      <w:r w:rsidRPr="00C9348B">
        <w:rPr>
          <w:vertAlign w:val="subscript"/>
        </w:rPr>
        <w:t>k</w:t>
      </w:r>
      <w:proofErr w:type="spellEnd"/>
      <w:r w:rsidRPr="00C9348B">
        <w:t xml:space="preserve"> - среднее арифметическое значений экономически обоснованных тарифов на электрическую энергию, вырабатываемую дизельной электростанцией в k-м населенном пункте i-го сельского поселения, действующих с 1 января и с 1 июля текущего финансового года (руб./кВт x ч с НДС);</w:t>
      </w:r>
    </w:p>
    <w:p w14:paraId="19EF807F" w14:textId="77777777"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proofErr w:type="spellStart"/>
      <w:r w:rsidRPr="00C9348B">
        <w:t>Ттг</w:t>
      </w:r>
      <w:proofErr w:type="spellEnd"/>
      <w:r w:rsidRPr="00C9348B">
        <w:t xml:space="preserve"> - среднее арифметическое значений тарифов на электрическую энергию для населения и приравненных к нему категориях потребителей на территории Томской области, действующих с 1 января и с 1 июля текущего финансового года (руб./кВт x час с НДС);</w:t>
      </w:r>
    </w:p>
    <w:p w14:paraId="14214CD9" w14:textId="77777777"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r w:rsidRPr="00C9348B">
        <w:t xml:space="preserve">4) в период не ранее 15 июля и не позднее 30 октября текущего финансового года с целью уточнения размера компенсации расходов ресурсоснабжающим организациям, обусловленных изменением цен на дизельное топливо, осуществляется вторая корректировка размера </w:t>
      </w:r>
      <w:r w:rsidR="00951FD7" w:rsidRPr="000D6CB8">
        <w:rPr>
          <w:b/>
        </w:rPr>
        <w:t>субсидии</w:t>
      </w:r>
      <w:r w:rsidRPr="00C9348B">
        <w:t xml:space="preserve"> на текущий финансовый год. При этом с</w:t>
      </w:r>
      <w:r w:rsidR="00951FD7">
        <w:t xml:space="preserve">корректированный размер </w:t>
      </w:r>
      <w:r w:rsidR="00951FD7" w:rsidRPr="000D6CB8">
        <w:rPr>
          <w:b/>
        </w:rPr>
        <w:t>субсидии</w:t>
      </w:r>
      <w:r w:rsidRPr="00C9348B">
        <w:t xml:space="preserve"> i-</w:t>
      </w:r>
      <w:proofErr w:type="spellStart"/>
      <w:r w:rsidRPr="00C9348B">
        <w:t>му</w:t>
      </w:r>
      <w:proofErr w:type="spellEnd"/>
      <w:r w:rsidRPr="00C9348B">
        <w:t xml:space="preserve"> сельскому поселению на текущий финансовый год определяется по формуле 3:</w:t>
      </w:r>
    </w:p>
    <w:p w14:paraId="5C8DE9F6" w14:textId="77777777" w:rsidR="00A232DA" w:rsidRPr="00C9348B" w:rsidRDefault="00A232DA" w:rsidP="00A232DA">
      <w:pPr>
        <w:widowControl w:val="0"/>
        <w:autoSpaceDE w:val="0"/>
        <w:autoSpaceDN w:val="0"/>
        <w:jc w:val="both"/>
      </w:pPr>
    </w:p>
    <w:p w14:paraId="4B5566FF" w14:textId="77777777" w:rsidR="00A232DA" w:rsidRPr="00C9348B" w:rsidRDefault="00A232DA" w:rsidP="00A232DA">
      <w:pPr>
        <w:autoSpaceDE w:val="0"/>
        <w:autoSpaceDN w:val="0"/>
        <w:adjustRightInd w:val="0"/>
        <w:ind w:firstLine="540"/>
        <w:jc w:val="center"/>
      </w:pPr>
      <w:r w:rsidRPr="00C9348B">
        <w:rPr>
          <w:noProof/>
          <w:position w:val="-9"/>
        </w:rPr>
        <w:drawing>
          <wp:inline distT="0" distB="0" distL="0" distR="0" wp14:anchorId="7D187F99" wp14:editId="2FE40FF6">
            <wp:extent cx="3276600" cy="27622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48B">
        <w:t>(3)</w:t>
      </w:r>
    </w:p>
    <w:p w14:paraId="265D1C4E" w14:textId="77777777"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r w:rsidRPr="00C9348B">
        <w:t>Sк1</w:t>
      </w:r>
      <w:r w:rsidRPr="00C9348B">
        <w:rPr>
          <w:vertAlign w:val="subscript"/>
        </w:rPr>
        <w:t>i</w:t>
      </w:r>
      <w:r w:rsidRPr="00C9348B">
        <w:t xml:space="preserve"> - с</w:t>
      </w:r>
      <w:r w:rsidR="00951FD7">
        <w:t xml:space="preserve">корректированный размер </w:t>
      </w:r>
      <w:r w:rsidR="00951FD7" w:rsidRPr="00945B7B">
        <w:rPr>
          <w:b/>
        </w:rPr>
        <w:t>субсидии</w:t>
      </w:r>
      <w:r w:rsidRPr="00C9348B">
        <w:t xml:space="preserve"> i-</w:t>
      </w:r>
      <w:proofErr w:type="spellStart"/>
      <w:r w:rsidRPr="00C9348B">
        <w:t>му</w:t>
      </w:r>
      <w:proofErr w:type="spellEnd"/>
      <w:r w:rsidRPr="00C9348B">
        <w:t xml:space="preserve"> сельскому поселению на текущий финансовый год для компенсации расходов ресурсоснабжающим организациям, возникающих при применении тарифов, установленных для населения в системе централизованного энергоснабжения, i-го сельского поселения, определяемый по </w:t>
      </w:r>
      <w:hyperlink w:anchor="P2547" w:history="1">
        <w:r w:rsidRPr="00C9348B">
          <w:rPr>
            <w:color w:val="0000FF"/>
          </w:rPr>
          <w:t>формуле 2</w:t>
        </w:r>
      </w:hyperlink>
      <w:r w:rsidRPr="00C9348B">
        <w:t>;</w:t>
      </w:r>
    </w:p>
    <w:p w14:paraId="5D13A3BE" w14:textId="77777777" w:rsidR="00A232DA" w:rsidRPr="00C9348B" w:rsidRDefault="00A232DA" w:rsidP="00A232DA">
      <w:pPr>
        <w:autoSpaceDE w:val="0"/>
        <w:autoSpaceDN w:val="0"/>
        <w:adjustRightInd w:val="0"/>
        <w:jc w:val="both"/>
      </w:pPr>
      <w:proofErr w:type="spellStart"/>
      <w:r w:rsidRPr="00C9348B">
        <w:t>Sкдиз</w:t>
      </w:r>
      <w:r w:rsidRPr="00C9348B">
        <w:rPr>
          <w:vertAlign w:val="subscript"/>
        </w:rPr>
        <w:t>i</w:t>
      </w:r>
      <w:proofErr w:type="spellEnd"/>
      <w:r w:rsidRPr="00C9348B">
        <w:t xml:space="preserve"> - скорректированный </w:t>
      </w:r>
      <w:r w:rsidR="00951FD7">
        <w:t xml:space="preserve">размер </w:t>
      </w:r>
      <w:r w:rsidR="00951FD7" w:rsidRPr="00951FD7">
        <w:rPr>
          <w:b/>
        </w:rPr>
        <w:t>субсидии</w:t>
      </w:r>
      <w:r w:rsidRPr="00C9348B">
        <w:t xml:space="preserve"> i-</w:t>
      </w:r>
      <w:proofErr w:type="spellStart"/>
      <w:r w:rsidRPr="00C9348B">
        <w:t>му</w:t>
      </w:r>
      <w:proofErr w:type="spellEnd"/>
      <w:r w:rsidRPr="00C9348B">
        <w:t xml:space="preserve"> сельскому поселению на текущий финансовый год для возмещения затрат энергоснабжающим организациям, обусловленных изменением цен на дизельное топливо, i-го сельского поселения, определяемый по формуле 4.</w:t>
      </w:r>
    </w:p>
    <w:p w14:paraId="557D8DD5" w14:textId="77777777" w:rsidR="00A232DA" w:rsidRPr="00C9348B" w:rsidRDefault="00A232DA" w:rsidP="00A232DA">
      <w:pPr>
        <w:autoSpaceDE w:val="0"/>
        <w:autoSpaceDN w:val="0"/>
        <w:adjustRightInd w:val="0"/>
        <w:ind w:firstLine="540"/>
        <w:jc w:val="both"/>
      </w:pPr>
      <w:proofErr w:type="spellStart"/>
      <w:r w:rsidRPr="00C9348B">
        <w:t>Sлвок</w:t>
      </w:r>
      <w:r w:rsidRPr="00C9348B">
        <w:rPr>
          <w:vertAlign w:val="subscript"/>
        </w:rPr>
        <w:t>i</w:t>
      </w:r>
      <w:proofErr w:type="spellEnd"/>
      <w:r w:rsidR="000D6CB8">
        <w:t xml:space="preserve"> – размер </w:t>
      </w:r>
      <w:r w:rsidR="000D6CB8" w:rsidRPr="000D6CB8">
        <w:rPr>
          <w:b/>
        </w:rPr>
        <w:t>субсидии</w:t>
      </w:r>
      <w:r w:rsidRPr="00C9348B">
        <w:t xml:space="preserve"> i-</w:t>
      </w:r>
      <w:proofErr w:type="spellStart"/>
      <w:r w:rsidRPr="00C9348B">
        <w:t>му</w:t>
      </w:r>
      <w:proofErr w:type="spellEnd"/>
      <w:r w:rsidRPr="00C9348B">
        <w:t xml:space="preserve"> муниципальному образованию, определяемый по </w:t>
      </w:r>
      <w:hyperlink r:id="rId14" w:history="1">
        <w:r w:rsidRPr="00C9348B">
          <w:rPr>
            <w:color w:val="0000FF"/>
          </w:rPr>
          <w:t>формуле 7</w:t>
        </w:r>
      </w:hyperlink>
      <w:r w:rsidRPr="00C9348B">
        <w:t xml:space="preserve">, на текущий финансовый год для оплаты электроэнергии от дизельных электростанций, необходимой для обеспечения работы локальных водоочистных комплексов, функционирующих в населенных пунктах соответствующего муниципального образования и установленных в рамках мероприятия по обеспечению доступа к воде </w:t>
      </w:r>
      <w:r w:rsidRPr="00C9348B">
        <w:lastRenderedPageBreak/>
        <w:t>питьевого качества населения сельских территорий (далее - локальный водоочистной комплекс).</w:t>
      </w:r>
    </w:p>
    <w:p w14:paraId="4CB70E1A" w14:textId="77777777" w:rsidR="00A232DA" w:rsidRPr="00C9348B" w:rsidRDefault="00A232DA" w:rsidP="00A232DA">
      <w:pPr>
        <w:widowControl w:val="0"/>
        <w:autoSpaceDE w:val="0"/>
        <w:autoSpaceDN w:val="0"/>
        <w:jc w:val="both"/>
      </w:pPr>
    </w:p>
    <w:p w14:paraId="25A4E09A" w14:textId="77777777" w:rsidR="00A232DA" w:rsidRPr="00C9348B" w:rsidRDefault="00A232DA" w:rsidP="00A232DA">
      <w:pPr>
        <w:widowControl w:val="0"/>
        <w:autoSpaceDE w:val="0"/>
        <w:autoSpaceDN w:val="0"/>
        <w:jc w:val="center"/>
      </w:pPr>
      <w:r w:rsidRPr="00C9348B">
        <w:rPr>
          <w:noProof/>
          <w:position w:val="-12"/>
        </w:rPr>
        <w:drawing>
          <wp:inline distT="0" distB="0" distL="0" distR="0" wp14:anchorId="5B45221D" wp14:editId="063A92E6">
            <wp:extent cx="3305175" cy="304800"/>
            <wp:effectExtent l="19050" t="0" r="0" b="0"/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48B">
        <w:t xml:space="preserve"> (4)</w:t>
      </w:r>
    </w:p>
    <w:p w14:paraId="41492FAA" w14:textId="77777777" w:rsidR="00A232DA" w:rsidRPr="00C9348B" w:rsidRDefault="00A232DA" w:rsidP="00A232DA">
      <w:pPr>
        <w:widowControl w:val="0"/>
        <w:autoSpaceDE w:val="0"/>
        <w:autoSpaceDN w:val="0"/>
        <w:jc w:val="both"/>
      </w:pPr>
    </w:p>
    <w:p w14:paraId="2FB65DAF" w14:textId="77777777" w:rsidR="00A232DA" w:rsidRPr="00C9348B" w:rsidRDefault="00A232DA" w:rsidP="00A232DA">
      <w:pPr>
        <w:autoSpaceDE w:val="0"/>
        <w:autoSpaceDN w:val="0"/>
        <w:adjustRightInd w:val="0"/>
        <w:jc w:val="both"/>
      </w:pPr>
      <w:proofErr w:type="spellStart"/>
      <w:r w:rsidRPr="00C9348B">
        <w:t>Sдизф</w:t>
      </w:r>
      <w:r w:rsidRPr="00C9348B">
        <w:rPr>
          <w:vertAlign w:val="subscript"/>
        </w:rPr>
        <w:t>j</w:t>
      </w:r>
      <w:proofErr w:type="spellEnd"/>
      <w:r w:rsidR="00951FD7">
        <w:t xml:space="preserve"> - рассчитанный объем </w:t>
      </w:r>
      <w:r w:rsidR="00951FD7" w:rsidRPr="00951FD7">
        <w:rPr>
          <w:b/>
        </w:rPr>
        <w:t>субсидии</w:t>
      </w:r>
      <w:r w:rsidRPr="00C9348B">
        <w:t xml:space="preserve"> за 1-е полугодие текущего финансового года для возмещения затрат j-й энергоснабжающей организации i-</w:t>
      </w:r>
      <w:proofErr w:type="spellStart"/>
      <w:r w:rsidRPr="00C9348B">
        <w:t>го</w:t>
      </w:r>
      <w:proofErr w:type="spellEnd"/>
      <w:r w:rsidRPr="00C9348B">
        <w:t xml:space="preserve"> сельского поселения, обусловленных изменением цен на дизельное топливо, определяемый по </w:t>
      </w:r>
      <w:hyperlink w:anchor="P2566" w:history="1">
        <w:r w:rsidRPr="00C9348B">
          <w:rPr>
            <w:color w:val="0000FF"/>
          </w:rPr>
          <w:t>формуле 5</w:t>
        </w:r>
      </w:hyperlink>
      <w:r w:rsidRPr="00C9348B">
        <w:t>;</w:t>
      </w:r>
    </w:p>
    <w:p w14:paraId="0234BCA6" w14:textId="77777777"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r w:rsidRPr="00C9348B">
        <w:rPr>
          <w:lang w:val="en-US"/>
        </w:rPr>
        <w:t>V</w:t>
      </w:r>
      <w:proofErr w:type="spellStart"/>
      <w:r w:rsidRPr="00C9348B">
        <w:t>пл</w:t>
      </w:r>
      <w:r w:rsidRPr="00C9348B">
        <w:rPr>
          <w:vertAlign w:val="subscript"/>
        </w:rPr>
        <w:t>j</w:t>
      </w:r>
      <w:proofErr w:type="spellEnd"/>
      <w:r w:rsidRPr="00C9348B">
        <w:t xml:space="preserve"> - плановый расход дизельного топлива (тонн) для j-й энергоснабжающей организации, определенный на период с 1 июля по 31 декабря текущего финансового года;</w:t>
      </w:r>
    </w:p>
    <w:p w14:paraId="3C35D704" w14:textId="77777777"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r w:rsidRPr="00C9348B">
        <w:rPr>
          <w:noProof/>
          <w:position w:val="-9"/>
        </w:rPr>
        <w:drawing>
          <wp:inline distT="0" distB="0" distL="0" distR="0" wp14:anchorId="1022254C" wp14:editId="08FDA0BD">
            <wp:extent cx="285750" cy="266700"/>
            <wp:effectExtent l="0" t="0" r="0" b="0"/>
            <wp:docPr id="6" name="Рисунок 6" descr="base_23643_134751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43_134751_32771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48B">
        <w:t xml:space="preserve"> - положительная разница между прогнозной ценой дизельного топлива на период июль - декабрь текущего финансового года и ценой дизельного топлива, учтенной в экономически обоснованном тарифе на электроэнергию, действующем с 1 июля текущего финансового года, определяемая по </w:t>
      </w:r>
      <w:hyperlink w:anchor="P2573" w:history="1">
        <w:r w:rsidRPr="00C9348B">
          <w:rPr>
            <w:color w:val="0000FF"/>
          </w:rPr>
          <w:t>формуле 6</w:t>
        </w:r>
      </w:hyperlink>
      <w:r w:rsidRPr="00C9348B">
        <w:t>.</w:t>
      </w:r>
    </w:p>
    <w:p w14:paraId="78867C75" w14:textId="77777777" w:rsidR="00A232DA" w:rsidRPr="00C9348B" w:rsidRDefault="00A232DA" w:rsidP="00A232DA">
      <w:pPr>
        <w:widowControl w:val="0"/>
        <w:autoSpaceDE w:val="0"/>
        <w:autoSpaceDN w:val="0"/>
        <w:jc w:val="both"/>
      </w:pPr>
    </w:p>
    <w:p w14:paraId="5A619AB3" w14:textId="77777777" w:rsidR="00A232DA" w:rsidRPr="00C9348B" w:rsidRDefault="00A232DA" w:rsidP="00A232DA">
      <w:pPr>
        <w:widowControl w:val="0"/>
        <w:autoSpaceDE w:val="0"/>
        <w:autoSpaceDN w:val="0"/>
        <w:jc w:val="center"/>
      </w:pPr>
      <w:bookmarkStart w:id="3" w:name="P2566"/>
      <w:bookmarkEnd w:id="3"/>
      <w:proofErr w:type="spellStart"/>
      <w:r w:rsidRPr="00C9348B">
        <w:t>Sдизф</w:t>
      </w:r>
      <w:r w:rsidRPr="00C9348B">
        <w:rPr>
          <w:vertAlign w:val="subscript"/>
        </w:rPr>
        <w:t>j</w:t>
      </w:r>
      <w:proofErr w:type="spellEnd"/>
      <w:r w:rsidRPr="00C9348B">
        <w:t xml:space="preserve"> = </w:t>
      </w:r>
      <w:proofErr w:type="spellStart"/>
      <w:r w:rsidRPr="00C9348B">
        <w:t>Vф</w:t>
      </w:r>
      <w:r w:rsidRPr="00C9348B">
        <w:rPr>
          <w:vertAlign w:val="subscript"/>
        </w:rPr>
        <w:t>j</w:t>
      </w:r>
      <w:proofErr w:type="spellEnd"/>
      <w:r w:rsidRPr="00C9348B">
        <w:t xml:space="preserve"> x (ЦФ1</w:t>
      </w:r>
      <w:r w:rsidRPr="00C9348B">
        <w:rPr>
          <w:vertAlign w:val="subscript"/>
        </w:rPr>
        <w:t>j</w:t>
      </w:r>
      <w:r w:rsidRPr="00C9348B">
        <w:t xml:space="preserve"> - ЦТ1</w:t>
      </w:r>
      <w:r w:rsidRPr="00C9348B">
        <w:rPr>
          <w:vertAlign w:val="subscript"/>
        </w:rPr>
        <w:t>j</w:t>
      </w:r>
      <w:r w:rsidRPr="00C9348B">
        <w:t>), где: (5)</w:t>
      </w:r>
    </w:p>
    <w:p w14:paraId="6D78AB27" w14:textId="77777777" w:rsidR="00A232DA" w:rsidRPr="00C9348B" w:rsidRDefault="00A232DA" w:rsidP="00A232DA">
      <w:pPr>
        <w:widowControl w:val="0"/>
        <w:autoSpaceDE w:val="0"/>
        <w:autoSpaceDN w:val="0"/>
        <w:jc w:val="both"/>
      </w:pPr>
    </w:p>
    <w:p w14:paraId="494AE71C" w14:textId="77777777"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proofErr w:type="spellStart"/>
      <w:r w:rsidRPr="00C9348B">
        <w:t>Vф</w:t>
      </w:r>
      <w:r w:rsidRPr="00C9348B">
        <w:rPr>
          <w:vertAlign w:val="subscript"/>
        </w:rPr>
        <w:t>j</w:t>
      </w:r>
      <w:proofErr w:type="spellEnd"/>
      <w:r w:rsidRPr="00C9348B">
        <w:t xml:space="preserve"> - фактический объем потребленного в 1-м полугодии текущего финансового года дизельного топлива (тонн) для производства электрической энергии, не превышающий объем нормативного расхода дизельного топлива, учтенного при установлении тарифа на электрическую энергию, действующего с 1 января текущего финансового года;</w:t>
      </w:r>
    </w:p>
    <w:p w14:paraId="59910565" w14:textId="77777777"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r w:rsidRPr="00C9348B">
        <w:t>ЦФ1</w:t>
      </w:r>
      <w:r w:rsidRPr="00C9348B">
        <w:rPr>
          <w:vertAlign w:val="subscript"/>
        </w:rPr>
        <w:t>j</w:t>
      </w:r>
      <w:r w:rsidRPr="00C9348B">
        <w:t xml:space="preserve"> - фактическая средневзвешенная цена дизельного топлива (руб./т с учетом НДС), сложившаяся за 1-е полугодие текущего финансового года, рассчитанная с учетом фактических стоимости остатков топлива и объема остатков топлива на начало 1-го полугодия текущего финансового года. </w:t>
      </w:r>
    </w:p>
    <w:p w14:paraId="2B88E6EF" w14:textId="77777777" w:rsidR="00A232DA" w:rsidRPr="00C9348B" w:rsidRDefault="00A232DA" w:rsidP="00A232DA">
      <w:pPr>
        <w:autoSpaceDE w:val="0"/>
        <w:autoSpaceDN w:val="0"/>
        <w:adjustRightInd w:val="0"/>
        <w:ind w:firstLine="539"/>
        <w:jc w:val="both"/>
      </w:pPr>
      <w:r w:rsidRPr="00C9348B">
        <w:t xml:space="preserve">В случае, если приобретение дизельного топлива осуществлено энергоснабжающей организацией отличным от совместной закупки способом (в соответствии с Федеральным законом от 18 июля 2011 года N 223-ФЗ "О закупках товаров, работ, услуг отдельными видами юридических лиц" или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нужд"), принимаемая для расчета показателя </w:t>
      </w:r>
      <w:proofErr w:type="spellStart"/>
      <w:r w:rsidRPr="00C9348B">
        <w:t>Sдизф</w:t>
      </w:r>
      <w:r w:rsidRPr="00C9348B">
        <w:rPr>
          <w:vertAlign w:val="subscript"/>
        </w:rPr>
        <w:t>j</w:t>
      </w:r>
      <w:proofErr w:type="spellEnd"/>
      <w:r w:rsidRPr="00C9348B">
        <w:t xml:space="preserve"> фактическая средневзвешенная цена дизельного топлива ЦФ1</w:t>
      </w:r>
      <w:r w:rsidRPr="00C9348B">
        <w:rPr>
          <w:vertAlign w:val="subscript"/>
        </w:rPr>
        <w:t>j</w:t>
      </w:r>
      <w:r w:rsidRPr="00C9348B">
        <w:t xml:space="preserve"> не может превышать среднее арифметическое значение максимальных оптовых цен ОАО "</w:t>
      </w:r>
      <w:proofErr w:type="spellStart"/>
      <w:r w:rsidRPr="00C9348B">
        <w:t>Томскнефтепродукт</w:t>
      </w:r>
      <w:proofErr w:type="spellEnd"/>
      <w:r w:rsidRPr="00C9348B">
        <w:t xml:space="preserve">" ВНК и ЗАО "Газпромнефть-Кузбасс", сложившихся в 1-м полугодии текущего финансового года (определяются по результатам мониторинга) и увеличенных на долю затрат на доставку. Доля затрат на доставку для сельских поселений </w:t>
      </w:r>
      <w:proofErr w:type="spellStart"/>
      <w:r w:rsidRPr="00C9348B">
        <w:t>Каргасокского</w:t>
      </w:r>
      <w:proofErr w:type="spellEnd"/>
      <w:r w:rsidRPr="00C9348B">
        <w:t xml:space="preserve"> района принимается равной: 12% от цены топлива;</w:t>
      </w:r>
    </w:p>
    <w:p w14:paraId="3E10203D" w14:textId="77777777"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r w:rsidRPr="00C9348B">
        <w:t>ЦТ1</w:t>
      </w:r>
      <w:r w:rsidRPr="00C9348B">
        <w:rPr>
          <w:vertAlign w:val="subscript"/>
        </w:rPr>
        <w:t>j</w:t>
      </w:r>
      <w:r w:rsidRPr="00C9348B">
        <w:t xml:space="preserve"> - цена дизельного топлива (руб./т с учетом НДС), учтенная при установлении экономически обоснованного тарифа на электроэнергию, действующего с 1 января по 30 июня текущего финансового года.</w:t>
      </w:r>
    </w:p>
    <w:p w14:paraId="0BB18D98" w14:textId="77777777"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r w:rsidRPr="00C9348B">
        <w:t xml:space="preserve">В случае, если ЦФ1 </w:t>
      </w:r>
      <w:proofErr w:type="gramStart"/>
      <w:r w:rsidRPr="00C9348B">
        <w:t>&lt; ЦТ</w:t>
      </w:r>
      <w:proofErr w:type="gramEnd"/>
      <w:r w:rsidRPr="00C9348B">
        <w:t>1</w:t>
      </w:r>
      <w:r w:rsidRPr="00C9348B">
        <w:rPr>
          <w:vertAlign w:val="subscript"/>
        </w:rPr>
        <w:t>j</w:t>
      </w:r>
      <w:r w:rsidRPr="00C9348B">
        <w:t xml:space="preserve">, то значение показателя </w:t>
      </w:r>
      <w:proofErr w:type="spellStart"/>
      <w:r w:rsidRPr="00C9348B">
        <w:t>Sдизф</w:t>
      </w:r>
      <w:r w:rsidRPr="00C9348B">
        <w:rPr>
          <w:vertAlign w:val="subscript"/>
        </w:rPr>
        <w:t>j</w:t>
      </w:r>
      <w:proofErr w:type="spellEnd"/>
      <w:r w:rsidRPr="00C9348B">
        <w:rPr>
          <w:vertAlign w:val="subscript"/>
        </w:rPr>
        <w:t xml:space="preserve"> </w:t>
      </w:r>
      <w:r w:rsidRPr="00C9348B">
        <w:t>принимается равным 0.</w:t>
      </w:r>
    </w:p>
    <w:p w14:paraId="3591B3FF" w14:textId="77777777" w:rsidR="00A232DA" w:rsidRPr="00C9348B" w:rsidRDefault="00A232DA" w:rsidP="00A232DA">
      <w:pPr>
        <w:widowControl w:val="0"/>
        <w:autoSpaceDE w:val="0"/>
        <w:autoSpaceDN w:val="0"/>
        <w:jc w:val="both"/>
      </w:pPr>
    </w:p>
    <w:p w14:paraId="31B304D2" w14:textId="77777777" w:rsidR="00A232DA" w:rsidRPr="00C9348B" w:rsidRDefault="00A232DA" w:rsidP="00A232DA">
      <w:pPr>
        <w:widowControl w:val="0"/>
        <w:autoSpaceDE w:val="0"/>
        <w:autoSpaceDN w:val="0"/>
        <w:jc w:val="center"/>
      </w:pPr>
      <w:bookmarkStart w:id="4" w:name="P2573"/>
      <w:bookmarkEnd w:id="4"/>
      <w:r w:rsidRPr="00C9348B">
        <w:rPr>
          <w:noProof/>
          <w:position w:val="-9"/>
        </w:rPr>
        <w:drawing>
          <wp:inline distT="0" distB="0" distL="0" distR="0" wp14:anchorId="050C3B1F" wp14:editId="4144BA2D">
            <wp:extent cx="1714500" cy="266700"/>
            <wp:effectExtent l="0" t="0" r="0" b="0"/>
            <wp:docPr id="5" name="Рисунок 5" descr="base_23643_134751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43_134751_32772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48B">
        <w:t xml:space="preserve"> (6)</w:t>
      </w:r>
    </w:p>
    <w:p w14:paraId="3BCCB532" w14:textId="77777777" w:rsidR="00A232DA" w:rsidRPr="00C9348B" w:rsidRDefault="00A232DA" w:rsidP="00A232DA">
      <w:pPr>
        <w:widowControl w:val="0"/>
        <w:autoSpaceDE w:val="0"/>
        <w:autoSpaceDN w:val="0"/>
        <w:jc w:val="both"/>
      </w:pPr>
    </w:p>
    <w:p w14:paraId="37500EE3" w14:textId="77777777"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r w:rsidRPr="00C9348B">
        <w:t xml:space="preserve">ЦП2 - прогнозная цена дизельного топлива (руб./т с учетом НДС) на 2-е полугодие текущего финансового года. </w:t>
      </w:r>
    </w:p>
    <w:p w14:paraId="1557FE7F" w14:textId="77777777" w:rsidR="00A232DA" w:rsidRPr="00C9348B" w:rsidRDefault="00A232DA" w:rsidP="00A232DA">
      <w:pPr>
        <w:autoSpaceDE w:val="0"/>
        <w:autoSpaceDN w:val="0"/>
        <w:adjustRightInd w:val="0"/>
        <w:ind w:firstLine="539"/>
        <w:jc w:val="both"/>
      </w:pPr>
      <w:r w:rsidRPr="00C9348B">
        <w:t>В случае положительной динамики изменения цены дизельного топлива (рост цены) в 1-м полугодии текущего финансового года значение ЦП2 принимается равным максимальной фактической цене дизельного топлива, (определяется по результатам мониторинга оптовых цен ОАО "</w:t>
      </w:r>
      <w:proofErr w:type="spellStart"/>
      <w:r w:rsidRPr="00C9348B">
        <w:t>Томскнефтепродукт</w:t>
      </w:r>
      <w:proofErr w:type="spellEnd"/>
      <w:r w:rsidRPr="00C9348B">
        <w:t xml:space="preserve">" ВНК и ЗАО "Газпромнефть-Кузбасс", сложившихся в 1-м полугодии текущего финансового года), увеличенной на долю затрат на доставку. </w:t>
      </w:r>
    </w:p>
    <w:p w14:paraId="6BCB146B" w14:textId="77777777" w:rsidR="00A232DA" w:rsidRPr="00C9348B" w:rsidRDefault="00A232DA" w:rsidP="00A232DA">
      <w:pPr>
        <w:autoSpaceDE w:val="0"/>
        <w:autoSpaceDN w:val="0"/>
        <w:adjustRightInd w:val="0"/>
        <w:ind w:firstLine="539"/>
        <w:jc w:val="both"/>
      </w:pPr>
      <w:r w:rsidRPr="00C9348B">
        <w:t>В случае отрицательной динамики изменения цены дизельного топлива (снижение цены) в 1-м полугодии текущего финансового года значение ЦП2 принимается равным среднему арифметическому значению оптовых цен ОАО "</w:t>
      </w:r>
      <w:proofErr w:type="spellStart"/>
      <w:r w:rsidRPr="00C9348B">
        <w:t>Томскнефтепродукт</w:t>
      </w:r>
      <w:proofErr w:type="spellEnd"/>
      <w:r w:rsidRPr="00C9348B">
        <w:t xml:space="preserve">" ВНК и ЗАО </w:t>
      </w:r>
      <w:r w:rsidRPr="00C9348B">
        <w:lastRenderedPageBreak/>
        <w:t>"Газпромнефть-Кузбасс", сложившихся в 1-м полугодии текущего финансового года (определяются по результатам мониторинга) и увеличенных на долю затрат на доставку.</w:t>
      </w:r>
    </w:p>
    <w:p w14:paraId="68DB353E" w14:textId="77777777" w:rsidR="00A232DA" w:rsidRPr="00C9348B" w:rsidRDefault="00A232DA" w:rsidP="00A232DA">
      <w:pPr>
        <w:autoSpaceDE w:val="0"/>
        <w:autoSpaceDN w:val="0"/>
        <w:adjustRightInd w:val="0"/>
        <w:jc w:val="both"/>
      </w:pPr>
      <w:r w:rsidRPr="00C9348B">
        <w:t xml:space="preserve"> Доля затрат на доставку принимается равной: для сельских поселений </w:t>
      </w:r>
      <w:proofErr w:type="spellStart"/>
      <w:r w:rsidRPr="00C9348B">
        <w:t>Каргасокского</w:t>
      </w:r>
      <w:proofErr w:type="spellEnd"/>
      <w:r w:rsidRPr="00C9348B">
        <w:t xml:space="preserve"> района 12% от цены топлива;</w:t>
      </w:r>
    </w:p>
    <w:p w14:paraId="3C968CC6" w14:textId="77777777"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r w:rsidRPr="00C9348B">
        <w:t>ЦТ2</w:t>
      </w:r>
      <w:r w:rsidRPr="00C9348B">
        <w:rPr>
          <w:vertAlign w:val="subscript"/>
        </w:rPr>
        <w:t>j</w:t>
      </w:r>
      <w:r w:rsidRPr="00C9348B">
        <w:t xml:space="preserve"> - цена дизельного топлива (руб./т с учетом НДС), учтенная при установлении экономически обоснованного тарифа на электроэнергию, действующего с 1 июля текущего финансового года.</w:t>
      </w:r>
    </w:p>
    <w:p w14:paraId="76A36E6E" w14:textId="77777777"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r w:rsidRPr="00C9348B">
        <w:t xml:space="preserve">В случае, если расчетная величина </w:t>
      </w:r>
      <w:r w:rsidRPr="00C9348B">
        <w:rPr>
          <w:noProof/>
          <w:position w:val="-6"/>
        </w:rPr>
        <w:drawing>
          <wp:inline distT="0" distB="0" distL="0" distR="0" wp14:anchorId="04A726BE" wp14:editId="1B860B10">
            <wp:extent cx="495300" cy="219075"/>
            <wp:effectExtent l="0" t="0" r="0" b="9525"/>
            <wp:docPr id="4" name="Рисунок 4" descr="base_23643_134751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43_134751_32773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48B">
        <w:t xml:space="preserve">, то значение показателя </w:t>
      </w:r>
      <w:r w:rsidRPr="00C9348B">
        <w:rPr>
          <w:noProof/>
          <w:position w:val="-6"/>
        </w:rPr>
        <w:drawing>
          <wp:inline distT="0" distB="0" distL="0" distR="0" wp14:anchorId="00631598" wp14:editId="74402535">
            <wp:extent cx="238125" cy="219075"/>
            <wp:effectExtent l="0" t="0" r="9525" b="9525"/>
            <wp:docPr id="3" name="Рисунок 3" descr="base_23643_134751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43_134751_32774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48B">
        <w:t xml:space="preserve"> принимается равным 0;</w:t>
      </w:r>
    </w:p>
    <w:p w14:paraId="76D05E61" w14:textId="77777777"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</w:p>
    <w:p w14:paraId="32C1A926" w14:textId="77777777" w:rsidR="00A232DA" w:rsidRPr="00C9348B" w:rsidRDefault="00A232DA" w:rsidP="00A232DA">
      <w:pPr>
        <w:widowControl w:val="0"/>
        <w:autoSpaceDE w:val="0"/>
        <w:autoSpaceDN w:val="0"/>
        <w:ind w:firstLine="540"/>
        <w:jc w:val="center"/>
      </w:pPr>
      <w:r w:rsidRPr="00C9348B">
        <w:rPr>
          <w:noProof/>
          <w:position w:val="-12"/>
        </w:rPr>
        <w:drawing>
          <wp:inline distT="0" distB="0" distL="0" distR="0" wp14:anchorId="5BE05CE9" wp14:editId="49594C35">
            <wp:extent cx="4305300" cy="30480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48B">
        <w:t>(7)</w:t>
      </w:r>
    </w:p>
    <w:p w14:paraId="4A82DEA9" w14:textId="77777777"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</w:p>
    <w:p w14:paraId="19A4DAA7" w14:textId="77777777" w:rsidR="00A232DA" w:rsidRPr="00C9348B" w:rsidRDefault="00A232DA" w:rsidP="00A232DA">
      <w:pPr>
        <w:autoSpaceDE w:val="0"/>
        <w:autoSpaceDN w:val="0"/>
        <w:adjustRightInd w:val="0"/>
        <w:ind w:firstLine="540"/>
        <w:jc w:val="both"/>
      </w:pPr>
      <w:proofErr w:type="spellStart"/>
      <w:r w:rsidRPr="00C9348B">
        <w:t>Сэот_тг</w:t>
      </w:r>
      <w:r w:rsidRPr="00C9348B">
        <w:rPr>
          <w:vertAlign w:val="subscript"/>
        </w:rPr>
        <w:t>n</w:t>
      </w:r>
      <w:proofErr w:type="spellEnd"/>
      <w:r w:rsidRPr="00C9348B">
        <w:t xml:space="preserve"> - среднее арифметическое значений экономически обоснованных тарифов на электрическую энергию, действующих с 1 января и с 1 июля текущего финансового года (руб./кВт x час с НДС) и применяемых для расчетов за электроэнергию, потребляемую n-м локальным водоочистным комплексом в i-м сельском поселении;</w:t>
      </w:r>
    </w:p>
    <w:p w14:paraId="646509AA" w14:textId="77777777" w:rsidR="00A232DA" w:rsidRPr="00C9348B" w:rsidRDefault="00A232DA" w:rsidP="00A232DA">
      <w:pPr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C9348B">
        <w:t>Nпэ_лвок</w:t>
      </w:r>
      <w:proofErr w:type="spellEnd"/>
      <w:r w:rsidRPr="00C9348B">
        <w:t xml:space="preserve"> - предельное годовое потребление электроэнергии n-м локальным водоочистным комплексом (кВт x час) в зависимости от типа исполнения теплоснабжения локального водоочистного комплекса (штатное </w:t>
      </w:r>
      <w:proofErr w:type="spellStart"/>
      <w:r w:rsidRPr="00C9348B">
        <w:t>электроотопление</w:t>
      </w:r>
      <w:proofErr w:type="spellEnd"/>
      <w:r w:rsidRPr="00C9348B">
        <w:t xml:space="preserve"> или централизованное отопление). Для локальных водоочистных комплексов с типом исполнения теплоснабжения "штатное </w:t>
      </w:r>
      <w:proofErr w:type="spellStart"/>
      <w:r w:rsidRPr="00C9348B">
        <w:t>электроотопление</w:t>
      </w:r>
      <w:proofErr w:type="spellEnd"/>
      <w:r w:rsidRPr="00C9348B">
        <w:t xml:space="preserve">" значение </w:t>
      </w:r>
      <w:proofErr w:type="spellStart"/>
      <w:r w:rsidRPr="00C9348B">
        <w:t>Nпэ_лвок</w:t>
      </w:r>
      <w:proofErr w:type="spellEnd"/>
      <w:r w:rsidRPr="00C9348B">
        <w:t xml:space="preserve"> принимается равным 8000 кВт x час, для локальных водоочистных комплексов с типом исполнения теплоснабжения "централизованное отопление" значение </w:t>
      </w:r>
      <w:proofErr w:type="spellStart"/>
      <w:r w:rsidRPr="00C9348B">
        <w:t>Nпэ_лвок</w:t>
      </w:r>
      <w:proofErr w:type="spellEnd"/>
      <w:r w:rsidRPr="00C9348B">
        <w:t xml:space="preserve"> принимается равным 1500 кВт x час.</w:t>
      </w:r>
    </w:p>
    <w:p w14:paraId="1330A629" w14:textId="77777777" w:rsidR="00A232DA" w:rsidRPr="00C9348B" w:rsidRDefault="00A232DA" w:rsidP="00A232DA">
      <w:pPr>
        <w:autoSpaceDE w:val="0"/>
        <w:autoSpaceDN w:val="0"/>
        <w:adjustRightInd w:val="0"/>
        <w:spacing w:before="240"/>
        <w:ind w:firstLine="540"/>
        <w:jc w:val="both"/>
      </w:pPr>
      <w:r w:rsidRPr="00C9348B">
        <w:rPr>
          <w:noProof/>
          <w:position w:val="-9"/>
        </w:rPr>
        <w:drawing>
          <wp:inline distT="0" distB="0" distL="0" distR="0" wp14:anchorId="01CD66DF" wp14:editId="3FF035C7">
            <wp:extent cx="971550" cy="276225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48B">
        <w:t xml:space="preserve"> - величина разницы между размером </w:t>
      </w:r>
      <w:r w:rsidR="00951FD7" w:rsidRPr="00AB1AB6">
        <w:rPr>
          <w:b/>
        </w:rPr>
        <w:t>субсидии</w:t>
      </w:r>
      <w:r w:rsidRPr="00C9348B">
        <w:t xml:space="preserve"> для оплаты электроэнергии от дизельных электростанций, необходимых для обеспечения работы локальных водоочистных комплексов, фактически предоставленных i-</w:t>
      </w:r>
      <w:proofErr w:type="spellStart"/>
      <w:r w:rsidRPr="00C9348B">
        <w:t>му</w:t>
      </w:r>
      <w:proofErr w:type="spellEnd"/>
      <w:r w:rsidRPr="00C9348B">
        <w:t xml:space="preserve"> сельскому поселению в году, предшествующему текущему финансовому году, и необходимым размером </w:t>
      </w:r>
      <w:r w:rsidR="00951FD7">
        <w:t>субсидии</w:t>
      </w:r>
      <w:r w:rsidRPr="00C9348B">
        <w:t xml:space="preserve"> на год, предшествующий текущему финансовому году, определяемая по формуле 8.</w:t>
      </w:r>
    </w:p>
    <w:p w14:paraId="4C633FD8" w14:textId="77777777" w:rsidR="00A232DA" w:rsidRPr="00C9348B" w:rsidRDefault="00A232DA" w:rsidP="00A232DA">
      <w:pPr>
        <w:autoSpaceDE w:val="0"/>
        <w:autoSpaceDN w:val="0"/>
        <w:adjustRightInd w:val="0"/>
        <w:spacing w:before="240"/>
        <w:ind w:firstLine="540"/>
        <w:jc w:val="both"/>
      </w:pPr>
      <w:r w:rsidRPr="00C9348B">
        <w:rPr>
          <w:noProof/>
          <w:position w:val="-12"/>
        </w:rPr>
        <w:drawing>
          <wp:inline distT="0" distB="0" distL="0" distR="0" wp14:anchorId="7D4BF90B" wp14:editId="669E2576">
            <wp:extent cx="4752975" cy="304800"/>
            <wp:effectExtent l="19050" t="0" r="9525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48B">
        <w:t xml:space="preserve"> (8)</w:t>
      </w:r>
    </w:p>
    <w:p w14:paraId="16953037" w14:textId="77777777" w:rsidR="00A232DA" w:rsidRPr="00C9348B" w:rsidRDefault="00A232DA" w:rsidP="00A232DA">
      <w:pPr>
        <w:autoSpaceDE w:val="0"/>
        <w:autoSpaceDN w:val="0"/>
        <w:adjustRightInd w:val="0"/>
        <w:ind w:firstLine="540"/>
        <w:jc w:val="both"/>
      </w:pPr>
      <w:proofErr w:type="spellStart"/>
      <w:r w:rsidRPr="00C9348B">
        <w:t>Sлвок_пг</w:t>
      </w:r>
      <w:r w:rsidRPr="00C9348B">
        <w:rPr>
          <w:vertAlign w:val="subscript"/>
        </w:rPr>
        <w:t>i</w:t>
      </w:r>
      <w:proofErr w:type="spellEnd"/>
      <w:r w:rsidRPr="00C9348B">
        <w:t xml:space="preserve"> - размер фактически предоставленных i-</w:t>
      </w:r>
      <w:proofErr w:type="spellStart"/>
      <w:r w:rsidRPr="00C9348B">
        <w:t>му</w:t>
      </w:r>
      <w:proofErr w:type="spellEnd"/>
      <w:r w:rsidRPr="00C9348B">
        <w:t xml:space="preserve"> сельскому поселению в году, предшествующему текущему финансовому году, </w:t>
      </w:r>
      <w:r w:rsidR="00951FD7" w:rsidRPr="00AB1AB6">
        <w:rPr>
          <w:b/>
        </w:rPr>
        <w:t>субсидии</w:t>
      </w:r>
      <w:r w:rsidRPr="00C9348B">
        <w:t xml:space="preserve"> для оплаты электроэнергии от дизельных электростанций, необходимой для обеспечения работы локальных водоочистных комплексов;</w:t>
      </w:r>
    </w:p>
    <w:p w14:paraId="74677349" w14:textId="77777777" w:rsidR="00A232DA" w:rsidRPr="00C9348B" w:rsidRDefault="00A232DA" w:rsidP="00A232DA">
      <w:pPr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C9348B">
        <w:t>Сэот_пг</w:t>
      </w:r>
      <w:r w:rsidRPr="00C9348B">
        <w:rPr>
          <w:vertAlign w:val="subscript"/>
        </w:rPr>
        <w:t>n</w:t>
      </w:r>
      <w:proofErr w:type="spellEnd"/>
      <w:r w:rsidRPr="00C9348B">
        <w:t xml:space="preserve"> - среднее арифметическое значений экономически обоснованных тарифов на электрическую энергию, действующих с 1 января и с 1 июля в году, предшествующем текущему финансовому году (руб./кВт x час с НДС), и применяемых для расчетов за электроэнергию, потребляемую n-м локальным водоочистным комплексом в i-м сельском поселении;</w:t>
      </w:r>
    </w:p>
    <w:p w14:paraId="3FBEB866" w14:textId="77777777" w:rsidR="00A232DA" w:rsidRPr="00C9348B" w:rsidRDefault="00A232DA" w:rsidP="00A232DA">
      <w:pPr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C9348B">
        <w:t>Vфпэ_лвок</w:t>
      </w:r>
      <w:r w:rsidRPr="00C9348B">
        <w:rPr>
          <w:vertAlign w:val="subscript"/>
        </w:rPr>
        <w:t>n</w:t>
      </w:r>
      <w:proofErr w:type="spellEnd"/>
      <w:r w:rsidRPr="00C9348B">
        <w:t xml:space="preserve"> - фактический объем потребления электроэнергии n-м локальным водоочистным комплексом, подтвержденный показаниями приборов учета потребления электрической энергии за год, предшествующий текущему финансовому году (кВт x час). Информация о фактическом объеме потребления электроэнергии локальным водоочистным комплексом определяется на основании счетов-фактур, выставленных соответствующей энергоснабжающей организацией.</w:t>
      </w:r>
    </w:p>
    <w:p w14:paraId="12B4E4B8" w14:textId="77777777" w:rsidR="00A232DA" w:rsidRPr="00C9348B" w:rsidRDefault="00A232DA" w:rsidP="00A232DA">
      <w:pPr>
        <w:autoSpaceDE w:val="0"/>
        <w:autoSpaceDN w:val="0"/>
        <w:adjustRightInd w:val="0"/>
        <w:ind w:firstLine="540"/>
        <w:jc w:val="both"/>
      </w:pPr>
      <w:r w:rsidRPr="00C9348B">
        <w:t xml:space="preserve">В случае, если расчетная величина </w:t>
      </w:r>
      <w:r w:rsidRPr="00C9348B">
        <w:rPr>
          <w:noProof/>
          <w:position w:val="-9"/>
        </w:rPr>
        <w:drawing>
          <wp:inline distT="0" distB="0" distL="0" distR="0" wp14:anchorId="5C10137B" wp14:editId="6FC839EF">
            <wp:extent cx="1266825" cy="276225"/>
            <wp:effectExtent l="19050" t="0" r="9525" b="0"/>
            <wp:docPr id="1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48B">
        <w:t xml:space="preserve">, то значение показателя </w:t>
      </w:r>
      <w:r w:rsidRPr="00C9348B">
        <w:rPr>
          <w:noProof/>
          <w:position w:val="-9"/>
        </w:rPr>
        <w:drawing>
          <wp:inline distT="0" distB="0" distL="0" distR="0" wp14:anchorId="6F63875F" wp14:editId="584D49F6">
            <wp:extent cx="971550" cy="276225"/>
            <wp:effectExtent l="19050" t="0" r="0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48B">
        <w:t xml:space="preserve"> принимается равным 0;</w:t>
      </w:r>
    </w:p>
    <w:p w14:paraId="40B71B25" w14:textId="77777777" w:rsidR="00A232DA" w:rsidRPr="00C9348B" w:rsidRDefault="00A232DA" w:rsidP="00A232DA">
      <w:pPr>
        <w:autoSpaceDE w:val="0"/>
        <w:autoSpaceDN w:val="0"/>
        <w:adjustRightInd w:val="0"/>
        <w:ind w:firstLine="540"/>
        <w:jc w:val="both"/>
      </w:pPr>
    </w:p>
    <w:p w14:paraId="4B992C0A" w14:textId="77777777" w:rsidR="00A232DA" w:rsidRPr="00C9348B" w:rsidRDefault="00A232DA" w:rsidP="00A232DA">
      <w:pPr>
        <w:autoSpaceDE w:val="0"/>
        <w:autoSpaceDN w:val="0"/>
        <w:adjustRightInd w:val="0"/>
        <w:ind w:firstLine="539"/>
        <w:jc w:val="both"/>
      </w:pPr>
      <w:r w:rsidRPr="00C9348B">
        <w:t xml:space="preserve">5) значения экономически обоснованных тарифов на электрическую энергию, вырабатываемую дизельными электростанциями, плановый расход дизельного топлива </w:t>
      </w:r>
      <w:r w:rsidRPr="00C9348B">
        <w:lastRenderedPageBreak/>
        <w:t>(</w:t>
      </w:r>
      <w:proofErr w:type="spellStart"/>
      <w:r w:rsidRPr="00C9348B">
        <w:t>Vпл</w:t>
      </w:r>
      <w:proofErr w:type="spellEnd"/>
      <w:r w:rsidRPr="00C9348B">
        <w:t>), цены дизельного топлива, учтенные при установлении экономически обоснованного тарифа на электроэнергию (ЦТ1, ЦТ2), применяемые</w:t>
      </w:r>
      <w:r w:rsidR="00951FD7">
        <w:t xml:space="preserve"> для целей расчета </w:t>
      </w:r>
      <w:r w:rsidR="00951FD7" w:rsidRPr="00AB1AB6">
        <w:rPr>
          <w:b/>
        </w:rPr>
        <w:t>субсидии</w:t>
      </w:r>
      <w:r w:rsidRPr="00C9348B">
        <w:t>, определяются на основании данных Департамента тарифного регулирования Томской области.</w:t>
      </w:r>
    </w:p>
    <w:p w14:paraId="4E3B4E0E" w14:textId="77777777" w:rsidR="00A232DA" w:rsidRPr="00C9348B" w:rsidRDefault="00A232DA" w:rsidP="00A25586">
      <w:pPr>
        <w:autoSpaceDE w:val="0"/>
        <w:autoSpaceDN w:val="0"/>
        <w:adjustRightInd w:val="0"/>
        <w:ind w:firstLine="539"/>
        <w:jc w:val="both"/>
      </w:pPr>
      <w:r w:rsidRPr="00C9348B">
        <w:t>6) мониторинг оптовых цен дизельного топлива, поставляемого ОАО "</w:t>
      </w:r>
      <w:proofErr w:type="spellStart"/>
      <w:r w:rsidRPr="00C9348B">
        <w:t>Томскнефтепродукт</w:t>
      </w:r>
      <w:proofErr w:type="spellEnd"/>
      <w:r w:rsidRPr="00C9348B">
        <w:t>" ВНК и ЗАО "Газпромнефть-Кузбасс" (далее - мониторинг цен), примен</w:t>
      </w:r>
      <w:r w:rsidR="00951FD7">
        <w:t>яемых для целей расчета субсидии</w:t>
      </w:r>
      <w:r w:rsidRPr="00C9348B">
        <w:t xml:space="preserve">, осуществляется Департаментом. </w:t>
      </w:r>
    </w:p>
    <w:p w14:paraId="542E416E" w14:textId="77777777" w:rsidR="00A232DA" w:rsidRPr="00C9348B" w:rsidRDefault="009106B7" w:rsidP="00A232DA">
      <w:pPr>
        <w:autoSpaceDE w:val="0"/>
        <w:autoSpaceDN w:val="0"/>
        <w:adjustRightInd w:val="0"/>
        <w:ind w:firstLine="540"/>
        <w:jc w:val="both"/>
      </w:pPr>
      <w:r>
        <w:t>10</w:t>
      </w:r>
      <w:r w:rsidR="00A232DA" w:rsidRPr="00C9348B">
        <w:t xml:space="preserve">. Показателем результативности использования </w:t>
      </w:r>
      <w:r w:rsidR="00951FD7" w:rsidRPr="00AB1AB6">
        <w:rPr>
          <w:b/>
        </w:rPr>
        <w:t>субсидии</w:t>
      </w:r>
      <w:r w:rsidR="00A232DA" w:rsidRPr="00C9348B">
        <w:t xml:space="preserve"> является доля убытков энергоснабжающих организаций, эксплуатирующих дизельные электростанции, возникших вследствие тарифного регулирования, компенсированных за счет средств областного бюджета. Значение показателя резуль</w:t>
      </w:r>
      <w:r w:rsidR="00951FD7">
        <w:t xml:space="preserve">тативности </w:t>
      </w:r>
      <w:r w:rsidR="00A232DA" w:rsidRPr="00C9348B">
        <w:t xml:space="preserve"> устанавливается в соглашении.</w:t>
      </w:r>
    </w:p>
    <w:p w14:paraId="0D910AB5" w14:textId="77777777" w:rsidR="00A232DA" w:rsidRPr="00C9348B" w:rsidRDefault="009106B7" w:rsidP="00A232DA">
      <w:pPr>
        <w:widowControl w:val="0"/>
        <w:autoSpaceDE w:val="0"/>
        <w:autoSpaceDN w:val="0"/>
        <w:ind w:firstLine="567"/>
        <w:jc w:val="both"/>
      </w:pPr>
      <w:r>
        <w:t>11</w:t>
      </w:r>
      <w:r w:rsidR="00951FD7">
        <w:t xml:space="preserve">.   Предоставление </w:t>
      </w:r>
      <w:r w:rsidR="00951FD7" w:rsidRPr="00AB1AB6">
        <w:rPr>
          <w:b/>
        </w:rPr>
        <w:t>субсидии</w:t>
      </w:r>
      <w:r w:rsidR="00A232DA" w:rsidRPr="00C9348B">
        <w:t xml:space="preserve"> осуществляется в соответствии со сводной бюджет</w:t>
      </w:r>
      <w:r w:rsidR="00951FD7">
        <w:t xml:space="preserve">ной росписью </w:t>
      </w:r>
      <w:r w:rsidR="00A232DA">
        <w:t xml:space="preserve"> бюджета</w:t>
      </w:r>
      <w:r w:rsidR="00951FD7">
        <w:t xml:space="preserve"> </w:t>
      </w:r>
      <w:proofErr w:type="spellStart"/>
      <w:r w:rsidR="00951FD7">
        <w:t>Толпаровского</w:t>
      </w:r>
      <w:proofErr w:type="spellEnd"/>
      <w:r w:rsidR="00951FD7">
        <w:t xml:space="preserve"> сельского поселения</w:t>
      </w:r>
      <w:r w:rsidR="00A232DA">
        <w:t xml:space="preserve"> </w:t>
      </w:r>
      <w:r w:rsidR="00A232DA" w:rsidRPr="00C9348B">
        <w:t>в пределах лимитов бюджетных обязательств, предусмотренных главному распорядителю бюджетных средств на указанны</w:t>
      </w:r>
      <w:r w:rsidR="00951FD7">
        <w:t>е в п.1</w:t>
      </w:r>
      <w:r w:rsidR="00A232DA" w:rsidRPr="00C9348B">
        <w:t xml:space="preserve"> настоящего Порядка цели за счет средств субсидии из областного бюджета на компенсацию расходов по организации электроснабжения от дизельных электростанций.</w:t>
      </w:r>
    </w:p>
    <w:p w14:paraId="10546AE5" w14:textId="77777777" w:rsidR="00A232DA" w:rsidRPr="00C9348B" w:rsidRDefault="009106B7" w:rsidP="00A232DA">
      <w:pPr>
        <w:widowControl w:val="0"/>
        <w:autoSpaceDE w:val="0"/>
        <w:autoSpaceDN w:val="0"/>
        <w:ind w:firstLine="567"/>
        <w:jc w:val="both"/>
      </w:pPr>
      <w:r>
        <w:t>12</w:t>
      </w:r>
      <w:r w:rsidR="00A232DA" w:rsidRPr="00C9348B">
        <w:t xml:space="preserve">.  </w:t>
      </w:r>
      <w:r w:rsidR="00A25586">
        <w:t>Администрация</w:t>
      </w:r>
      <w:r w:rsidR="00951FD7">
        <w:t xml:space="preserve"> сельского поселения обязана</w:t>
      </w:r>
      <w:r w:rsidR="00A232DA" w:rsidRPr="00C9348B">
        <w:t xml:space="preserve"> представлять главному распорядителю бюджетных средств и в Администрацию </w:t>
      </w:r>
      <w:proofErr w:type="spellStart"/>
      <w:r w:rsidR="00A232DA" w:rsidRPr="00C9348B">
        <w:t>Каргасокского</w:t>
      </w:r>
      <w:proofErr w:type="spellEnd"/>
      <w:r w:rsidR="00A232DA" w:rsidRPr="00C9348B">
        <w:t xml:space="preserve"> района следующую информацию:</w:t>
      </w:r>
    </w:p>
    <w:p w14:paraId="11957BF5" w14:textId="77777777" w:rsidR="00A232DA" w:rsidRPr="00C9348B" w:rsidRDefault="00A232DA" w:rsidP="00A232DA">
      <w:pPr>
        <w:widowControl w:val="0"/>
        <w:autoSpaceDE w:val="0"/>
        <w:autoSpaceDN w:val="0"/>
        <w:ind w:firstLine="567"/>
        <w:jc w:val="both"/>
      </w:pPr>
      <w:r w:rsidRPr="00C9348B">
        <w:t>- до 1 мая текущего года главному распорядителю бюджетных средств – о численности населения, проживающего в населенных пунктах сельского поселения, обеспеченного электроэнергией от дизельных электростанций, на 1 января года, предшествующего очередному финансовому году;</w:t>
      </w:r>
    </w:p>
    <w:p w14:paraId="2EC1124A" w14:textId="77777777" w:rsidR="00A232DA" w:rsidRPr="00C9348B" w:rsidRDefault="00A232DA" w:rsidP="00A232DA">
      <w:pPr>
        <w:widowControl w:val="0"/>
        <w:autoSpaceDE w:val="0"/>
        <w:autoSpaceDN w:val="0"/>
        <w:ind w:firstLine="567"/>
        <w:jc w:val="both"/>
      </w:pPr>
      <w:r>
        <w:t xml:space="preserve">- до </w:t>
      </w:r>
      <w:r w:rsidRPr="00C9348B">
        <w:t>15 февраля текущего финансового года главному распорядителю бюджетных средств – о численности населения, проживающего в населенных пунктах, обеспеченного электроэнергией от дизельных электростанций, на 1 января текущего финансового года;</w:t>
      </w:r>
    </w:p>
    <w:p w14:paraId="3FE761C5" w14:textId="77777777" w:rsidR="00A232DA" w:rsidRPr="00C9348B" w:rsidRDefault="00A232DA" w:rsidP="00A232DA">
      <w:pPr>
        <w:widowControl w:val="0"/>
        <w:autoSpaceDE w:val="0"/>
        <w:autoSpaceDN w:val="0"/>
        <w:ind w:firstLine="567"/>
        <w:jc w:val="both"/>
      </w:pPr>
      <w:r>
        <w:t xml:space="preserve">- до </w:t>
      </w:r>
      <w:r w:rsidRPr="00C9348B">
        <w:t xml:space="preserve">1 октября текущего финансового года в отдел жизнеобеспечения Администрации </w:t>
      </w:r>
      <w:proofErr w:type="spellStart"/>
      <w:r w:rsidRPr="00C9348B">
        <w:t>Каргасокского</w:t>
      </w:r>
      <w:proofErr w:type="spellEnd"/>
      <w:r w:rsidRPr="00C9348B">
        <w:t xml:space="preserve"> района–информацию для второй корректировки размера</w:t>
      </w:r>
      <w:r w:rsidR="009106B7">
        <w:t xml:space="preserve"> </w:t>
      </w:r>
      <w:r w:rsidR="009106B7" w:rsidRPr="009106B7">
        <w:rPr>
          <w:b/>
        </w:rPr>
        <w:t>субсидии</w:t>
      </w:r>
      <w:r w:rsidRPr="00C9348B">
        <w:t xml:space="preserve">, запрашиваемую отделом жизнеобеспечения Администрации </w:t>
      </w:r>
      <w:proofErr w:type="spellStart"/>
      <w:r w:rsidRPr="00C9348B">
        <w:t>Каргасокского</w:t>
      </w:r>
      <w:proofErr w:type="spellEnd"/>
      <w:r w:rsidRPr="00C9348B">
        <w:t xml:space="preserve"> района в установленные им сроки.</w:t>
      </w:r>
    </w:p>
    <w:p w14:paraId="2A9EA7F2" w14:textId="77777777" w:rsidR="004D0A1F" w:rsidRDefault="009106B7" w:rsidP="004D0A1F">
      <w:pPr>
        <w:widowControl w:val="0"/>
        <w:autoSpaceDE w:val="0"/>
        <w:autoSpaceDN w:val="0"/>
        <w:ind w:firstLine="567"/>
        <w:jc w:val="both"/>
      </w:pPr>
      <w:r>
        <w:t>13</w:t>
      </w:r>
      <w:r w:rsidR="00A232DA" w:rsidRPr="00C9348B">
        <w:t>. Адм</w:t>
      </w:r>
      <w:r w:rsidR="00A232DA">
        <w:t xml:space="preserve">инистрация сельского поселения </w:t>
      </w:r>
      <w:r w:rsidR="00A232DA" w:rsidRPr="00C9348B">
        <w:t xml:space="preserve">в срок до 20 января года, следующего за отчетным, представляет главному распорядителю бюджетных средств отчет о достижении значения </w:t>
      </w:r>
      <w:r>
        <w:t xml:space="preserve">показателя результативности </w:t>
      </w:r>
      <w:r w:rsidRPr="009106B7">
        <w:rPr>
          <w:b/>
        </w:rPr>
        <w:t>субсидии</w:t>
      </w:r>
      <w:r w:rsidR="00A232DA" w:rsidRPr="00C9348B">
        <w:t xml:space="preserve"> по установленной главным распорядителем бюджетных средств форме.</w:t>
      </w:r>
    </w:p>
    <w:p w14:paraId="239DBF8A" w14:textId="77777777" w:rsidR="004D0A1F" w:rsidRDefault="00400D3E" w:rsidP="004D0A1F">
      <w:pPr>
        <w:autoSpaceDE w:val="0"/>
        <w:autoSpaceDN w:val="0"/>
        <w:adjustRightInd w:val="0"/>
        <w:ind w:firstLine="540"/>
        <w:jc w:val="both"/>
      </w:pPr>
      <w:r>
        <w:t>14</w:t>
      </w:r>
      <w:r w:rsidR="004D0A1F">
        <w:t xml:space="preserve">.  </w:t>
      </w:r>
      <w:r w:rsidR="004D0A1F" w:rsidRPr="00863C40">
        <w:t xml:space="preserve">При предоставлении субсидии </w:t>
      </w:r>
      <w:r w:rsidR="004D0A1F" w:rsidRPr="00863C40">
        <w:rPr>
          <w:b/>
        </w:rPr>
        <w:t>на возмещение недополученных доходов и (или) возмещение затра</w:t>
      </w:r>
      <w:r w:rsidR="004D0A1F" w:rsidRPr="00863C40">
        <w:t>т в связи с производством товаров, работ, услуг, направлениями затрат (недополученных доходов), на возмещение которых предоставляется субсидия, являются  все расходы, включаемые в себестоимость производства электроэнергии (оплата труда работников организации, оплата налогов и страховых взносов, приобретение горюче-смазочных и прочих материалов , услуги связи и др.)</w:t>
      </w:r>
      <w:r w:rsidR="004D0A1F">
        <w:t xml:space="preserve"> </w:t>
      </w:r>
    </w:p>
    <w:p w14:paraId="75C9D5B0" w14:textId="77777777" w:rsidR="00C96032" w:rsidRDefault="00400D3E" w:rsidP="004D0A1F">
      <w:pPr>
        <w:autoSpaceDE w:val="0"/>
        <w:autoSpaceDN w:val="0"/>
        <w:adjustRightInd w:val="0"/>
        <w:ind w:firstLine="540"/>
        <w:jc w:val="both"/>
      </w:pPr>
      <w:r w:rsidRPr="00D12651">
        <w:t>15</w:t>
      </w:r>
      <w:r w:rsidR="00C96032" w:rsidRPr="00D12651">
        <w:t xml:space="preserve">.Показателем результативности использования субсидии является доля убытков </w:t>
      </w:r>
      <w:proofErr w:type="spellStart"/>
      <w:r w:rsidR="00C96032" w:rsidRPr="00D12651">
        <w:t>электроснабжающей</w:t>
      </w:r>
      <w:proofErr w:type="spellEnd"/>
      <w:r w:rsidR="00C96032" w:rsidRPr="00D12651">
        <w:t xml:space="preserve"> организации, возникших вследствие превышения фактической цены дизтоплива над ценой, учтенной при установлении тарифов, компенсированных из  областного бюджета. Значение показателя результативности устанавливается в Соглашении.</w:t>
      </w:r>
    </w:p>
    <w:p w14:paraId="5B17C8DB" w14:textId="77777777" w:rsidR="004D0A1F" w:rsidRPr="001C4323" w:rsidRDefault="004D0A1F" w:rsidP="004D0A1F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1C4323">
        <w:rPr>
          <w:b/>
          <w:lang w:val="en-US"/>
        </w:rPr>
        <w:t>III</w:t>
      </w:r>
      <w:r w:rsidRPr="001C4323">
        <w:rPr>
          <w:b/>
        </w:rPr>
        <w:t>.Требования к отчетности</w:t>
      </w:r>
    </w:p>
    <w:p w14:paraId="3A816694" w14:textId="77777777" w:rsidR="004060FB" w:rsidRPr="001C4323" w:rsidRDefault="00400D3E" w:rsidP="004060FB">
      <w:pPr>
        <w:ind w:firstLine="426"/>
        <w:rPr>
          <w:bCs/>
        </w:rPr>
      </w:pPr>
      <w:r>
        <w:t>16</w:t>
      </w:r>
      <w:r w:rsidR="004060FB" w:rsidRPr="001C4323">
        <w:t>.</w:t>
      </w:r>
      <w:r w:rsidR="004060FB" w:rsidRPr="001C4323">
        <w:rPr>
          <w:bCs/>
        </w:rPr>
        <w:t xml:space="preserve">  Получатель субсидии предоставляет в Администрацию </w:t>
      </w:r>
      <w:proofErr w:type="spellStart"/>
      <w:r w:rsidR="004060FB" w:rsidRPr="001C4323">
        <w:rPr>
          <w:bCs/>
        </w:rPr>
        <w:t>Толпаровского</w:t>
      </w:r>
      <w:proofErr w:type="spellEnd"/>
      <w:r w:rsidR="004060FB" w:rsidRPr="001C4323">
        <w:rPr>
          <w:bCs/>
        </w:rPr>
        <w:t xml:space="preserve"> сельского поселения  отчет об использовании субсидии с приложением копии документов, подтверж</w:t>
      </w:r>
      <w:r w:rsidR="00205AF1" w:rsidRPr="001C4323">
        <w:rPr>
          <w:bCs/>
        </w:rPr>
        <w:t>д</w:t>
      </w:r>
      <w:r w:rsidR="004060FB" w:rsidRPr="001C4323">
        <w:rPr>
          <w:bCs/>
        </w:rPr>
        <w:t>ающие достижение цели. Такие документы должны быть заверены руководителем.</w:t>
      </w:r>
    </w:p>
    <w:p w14:paraId="1149209F" w14:textId="77777777" w:rsidR="004060FB" w:rsidRPr="001C4323" w:rsidRDefault="00400D3E" w:rsidP="004060FB">
      <w:pPr>
        <w:ind w:firstLine="426"/>
        <w:rPr>
          <w:bCs/>
        </w:rPr>
      </w:pPr>
      <w:r>
        <w:rPr>
          <w:bCs/>
        </w:rPr>
        <w:t>17</w:t>
      </w:r>
      <w:r w:rsidR="004060FB" w:rsidRPr="001C4323">
        <w:rPr>
          <w:bCs/>
        </w:rPr>
        <w:t xml:space="preserve">.  Отчет  </w:t>
      </w:r>
      <w:r w:rsidR="00205AF1" w:rsidRPr="001C4323">
        <w:rPr>
          <w:bCs/>
        </w:rPr>
        <w:t xml:space="preserve">предоставляется  в </w:t>
      </w:r>
      <w:r w:rsidR="00AC4F71">
        <w:rPr>
          <w:bCs/>
        </w:rPr>
        <w:t>А</w:t>
      </w:r>
      <w:r w:rsidR="004060FB" w:rsidRPr="001C4323">
        <w:rPr>
          <w:bCs/>
        </w:rPr>
        <w:t xml:space="preserve">дминистрацию </w:t>
      </w:r>
      <w:proofErr w:type="spellStart"/>
      <w:r w:rsidR="004060FB" w:rsidRPr="001C4323">
        <w:rPr>
          <w:bCs/>
        </w:rPr>
        <w:t>Толпаровского</w:t>
      </w:r>
      <w:proofErr w:type="spellEnd"/>
      <w:r w:rsidR="004060FB" w:rsidRPr="001C4323">
        <w:rPr>
          <w:bCs/>
        </w:rPr>
        <w:t xml:space="preserve"> сельского поселения  по форме, в порядке и сроки, установленные соглашением.</w:t>
      </w:r>
    </w:p>
    <w:p w14:paraId="3D7539F8" w14:textId="77777777" w:rsidR="004060FB" w:rsidRDefault="00400D3E" w:rsidP="004060FB">
      <w:pPr>
        <w:ind w:firstLine="426"/>
        <w:rPr>
          <w:bCs/>
        </w:rPr>
      </w:pPr>
      <w:r>
        <w:rPr>
          <w:bCs/>
        </w:rPr>
        <w:t>18</w:t>
      </w:r>
      <w:r w:rsidR="004060FB" w:rsidRPr="001C4323">
        <w:rPr>
          <w:bCs/>
        </w:rPr>
        <w:t xml:space="preserve">.  Администрация </w:t>
      </w:r>
      <w:proofErr w:type="spellStart"/>
      <w:r w:rsidR="004060FB" w:rsidRPr="001C4323">
        <w:rPr>
          <w:bCs/>
        </w:rPr>
        <w:t>Толпаровского</w:t>
      </w:r>
      <w:proofErr w:type="spellEnd"/>
      <w:r w:rsidR="004060FB" w:rsidRPr="001C4323">
        <w:rPr>
          <w:bCs/>
        </w:rPr>
        <w:t xml:space="preserve"> сельского поселения вправе установить в соглашении о предоставлении субсидии сроки и формы предоставления получателем субсидии дополнительной отчетности.</w:t>
      </w:r>
    </w:p>
    <w:p w14:paraId="553DC080" w14:textId="77777777" w:rsidR="004060FB" w:rsidRPr="004060FB" w:rsidRDefault="004060FB" w:rsidP="004060FB">
      <w:pPr>
        <w:autoSpaceDE w:val="0"/>
        <w:autoSpaceDN w:val="0"/>
        <w:adjustRightInd w:val="0"/>
        <w:ind w:firstLine="540"/>
      </w:pPr>
    </w:p>
    <w:p w14:paraId="3D0ECD6F" w14:textId="77777777" w:rsidR="004060FB" w:rsidRPr="004060FB" w:rsidRDefault="004060FB" w:rsidP="004D0A1F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D12651">
        <w:rPr>
          <w:b/>
          <w:bCs/>
          <w:lang w:val="en-US"/>
        </w:rPr>
        <w:lastRenderedPageBreak/>
        <w:t>IV</w:t>
      </w:r>
      <w:r w:rsidRPr="00D12651">
        <w:rPr>
          <w:b/>
          <w:bCs/>
        </w:rPr>
        <w:t>.</w:t>
      </w:r>
      <w:r w:rsidR="001C4323" w:rsidRPr="00D12651">
        <w:rPr>
          <w:b/>
          <w:bCs/>
        </w:rPr>
        <w:t>Требования об осуществлении контроля за соблюдением условий целей и порядка предоставления субсидий и ответственность за их нарушение</w:t>
      </w:r>
    </w:p>
    <w:p w14:paraId="7BEBFA7B" w14:textId="77777777" w:rsidR="004060FB" w:rsidRPr="004060FB" w:rsidRDefault="004060FB" w:rsidP="004D0A1F">
      <w:pPr>
        <w:autoSpaceDE w:val="0"/>
        <w:autoSpaceDN w:val="0"/>
        <w:adjustRightInd w:val="0"/>
        <w:ind w:firstLine="540"/>
        <w:jc w:val="center"/>
        <w:rPr>
          <w:b/>
        </w:rPr>
      </w:pPr>
    </w:p>
    <w:p w14:paraId="26F534C0" w14:textId="77777777" w:rsidR="00A159FC" w:rsidRPr="00B86DCF" w:rsidRDefault="00400D3E" w:rsidP="00A159FC">
      <w:pPr>
        <w:ind w:firstLine="426"/>
        <w:jc w:val="both"/>
        <w:rPr>
          <w:bCs/>
        </w:rPr>
      </w:pPr>
      <w:r>
        <w:rPr>
          <w:bCs/>
        </w:rPr>
        <w:t>19</w:t>
      </w:r>
      <w:r w:rsidR="00A159FC" w:rsidRPr="00B86DCF">
        <w:rPr>
          <w:bCs/>
        </w:rPr>
        <w:t xml:space="preserve">. Главный распорядитель </w:t>
      </w:r>
      <w:r w:rsidR="00B7360E" w:rsidRPr="00B86DCF">
        <w:rPr>
          <w:bCs/>
        </w:rPr>
        <w:t>и о</w:t>
      </w:r>
      <w:r w:rsidR="00A159FC" w:rsidRPr="00B86DCF">
        <w:rPr>
          <w:bCs/>
        </w:rPr>
        <w:t>рган  муниципального финансового контроля в обязательном порядке проводят проверку соблюдения условий, целей и порядка предоставления субсидий, предоставленных на цели, определенные</w:t>
      </w:r>
      <w:r w:rsidR="00B86DCF" w:rsidRPr="00B86DCF">
        <w:rPr>
          <w:bCs/>
        </w:rPr>
        <w:t xml:space="preserve"> в пункте 1 настоящего Порядка</w:t>
      </w:r>
      <w:r w:rsidR="00A159FC" w:rsidRPr="00B86DCF">
        <w:rPr>
          <w:bCs/>
        </w:rPr>
        <w:t>.</w:t>
      </w:r>
    </w:p>
    <w:p w14:paraId="27F56B2A" w14:textId="77777777" w:rsidR="00A159FC" w:rsidRPr="001338CB" w:rsidRDefault="00400D3E" w:rsidP="00A159FC">
      <w:pPr>
        <w:ind w:firstLine="426"/>
        <w:jc w:val="both"/>
      </w:pPr>
      <w:r>
        <w:t>20</w:t>
      </w:r>
      <w:r w:rsidR="00A159FC" w:rsidRPr="00B86DCF">
        <w:t xml:space="preserve">. </w:t>
      </w:r>
      <w:r w:rsidR="004060FB">
        <w:t xml:space="preserve"> </w:t>
      </w:r>
      <w:r w:rsidR="00A159FC" w:rsidRPr="00B86DCF">
        <w:t>В случае на</w:t>
      </w:r>
      <w:r w:rsidR="00196CAD" w:rsidRPr="00B86DCF">
        <w:t xml:space="preserve">рушения </w:t>
      </w:r>
      <w:proofErr w:type="gramStart"/>
      <w:r w:rsidR="00196CAD" w:rsidRPr="00B86DCF">
        <w:t xml:space="preserve">условий </w:t>
      </w:r>
      <w:r w:rsidR="00A159FC" w:rsidRPr="00B86DCF">
        <w:t xml:space="preserve"> предоставления</w:t>
      </w:r>
      <w:proofErr w:type="gramEnd"/>
      <w:r w:rsidR="00A159FC" w:rsidRPr="00B86DCF">
        <w:t xml:space="preserve"> субсидий, уст</w:t>
      </w:r>
      <w:r w:rsidR="0001007B" w:rsidRPr="00B86DCF">
        <w:t>ановленных  настоящим Порядком</w:t>
      </w:r>
      <w:r w:rsidR="00A159FC" w:rsidRPr="00B86DCF">
        <w:t>,</w:t>
      </w:r>
      <w:r w:rsidR="00502D5D" w:rsidRPr="00B86DCF">
        <w:t xml:space="preserve"> организация </w:t>
      </w:r>
      <w:r w:rsidR="0001007B" w:rsidRPr="00B86DCF">
        <w:t xml:space="preserve">  обязан</w:t>
      </w:r>
      <w:r w:rsidR="00502D5D" w:rsidRPr="00B86DCF">
        <w:t>а</w:t>
      </w:r>
      <w:r w:rsidR="00A159FC" w:rsidRPr="00B86DCF">
        <w:t xml:space="preserve"> возвратить средства перечисленной субсидии в течение 20 рабочих дней с даты получения письма от Главного распорядителя</w:t>
      </w:r>
      <w:r w:rsidR="00A159FC" w:rsidRPr="00B86DCF">
        <w:rPr>
          <w:rFonts w:eastAsiaTheme="minorHAnsi"/>
          <w:lang w:eastAsia="en-US"/>
        </w:rPr>
        <w:t xml:space="preserve"> или </w:t>
      </w:r>
      <w:r w:rsidR="00B7360E" w:rsidRPr="00B86DCF">
        <w:rPr>
          <w:rFonts w:eastAsiaTheme="minorHAnsi"/>
          <w:lang w:eastAsia="en-US"/>
        </w:rPr>
        <w:t>о</w:t>
      </w:r>
      <w:r w:rsidR="00A159FC" w:rsidRPr="00B86DCF">
        <w:rPr>
          <w:rFonts w:eastAsiaTheme="minorHAnsi"/>
          <w:lang w:eastAsia="en-US"/>
        </w:rPr>
        <w:t>ргана муниципального финансового контроля</w:t>
      </w:r>
      <w:r w:rsidR="00A159FC" w:rsidRPr="00B86DCF">
        <w:t xml:space="preserve"> с указанием причин возврата субсидии в полном размере.</w:t>
      </w:r>
    </w:p>
    <w:p w14:paraId="0D1CF3B1" w14:textId="77777777" w:rsidR="00A159FC" w:rsidRDefault="00400D3E" w:rsidP="00A159FC">
      <w:pPr>
        <w:ind w:firstLine="426"/>
        <w:jc w:val="both"/>
      </w:pPr>
      <w:r>
        <w:t>21</w:t>
      </w:r>
      <w:r w:rsidR="004D0A1F">
        <w:t>.</w:t>
      </w:r>
      <w:r w:rsidR="00A159FC" w:rsidRPr="001338CB">
        <w:t xml:space="preserve"> При выявлении наличия остатков субсидии, неиспользованной в отчетном го</w:t>
      </w:r>
      <w:r w:rsidR="0001007B">
        <w:t>ду, в случаях, предусмотренных С</w:t>
      </w:r>
      <w:r w:rsidR="00A159FC" w:rsidRPr="001338CB">
        <w:t>оглашением о пред</w:t>
      </w:r>
      <w:r w:rsidR="00502D5D">
        <w:t>оставлении субсидии, организация</w:t>
      </w:r>
      <w:r w:rsidR="0001007B">
        <w:t xml:space="preserve"> обязан</w:t>
      </w:r>
      <w:r w:rsidR="00502D5D">
        <w:t>а</w:t>
      </w:r>
      <w:r w:rsidR="00A159FC" w:rsidRPr="001338CB">
        <w:t xml:space="preserve"> возвратить средства в размере неиспользованного остатка субсидии </w:t>
      </w:r>
      <w:r w:rsidR="00A159FC" w:rsidRPr="004B6E9E">
        <w:t>в течение 10 рабочих дней после получения уведомления.</w:t>
      </w:r>
    </w:p>
    <w:p w14:paraId="2ABD8114" w14:textId="77777777" w:rsidR="00A159FC" w:rsidRDefault="00400D3E" w:rsidP="00863C40">
      <w:pPr>
        <w:ind w:firstLine="426"/>
        <w:jc w:val="both"/>
        <w:rPr>
          <w:bCs/>
        </w:rPr>
      </w:pPr>
      <w:r>
        <w:t>22</w:t>
      </w:r>
      <w:r w:rsidR="00863C40">
        <w:t>.</w:t>
      </w:r>
      <w:r w:rsidR="004060FB">
        <w:rPr>
          <w:bCs/>
        </w:rPr>
        <w:t xml:space="preserve"> </w:t>
      </w:r>
      <w:r w:rsidR="00A159FC" w:rsidRPr="001338CB">
        <w:rPr>
          <w:bCs/>
        </w:rPr>
        <w:t xml:space="preserve">Возврат субсидии осуществляется на единый счет бюджета муниципального образования </w:t>
      </w:r>
      <w:proofErr w:type="spellStart"/>
      <w:r w:rsidR="00132143">
        <w:rPr>
          <w:bCs/>
        </w:rPr>
        <w:t>Толпаровское</w:t>
      </w:r>
      <w:proofErr w:type="spellEnd"/>
      <w:r w:rsidR="00132143">
        <w:rPr>
          <w:bCs/>
        </w:rPr>
        <w:t xml:space="preserve"> </w:t>
      </w:r>
      <w:r w:rsidR="005D0CB2">
        <w:rPr>
          <w:bCs/>
        </w:rPr>
        <w:t xml:space="preserve"> сельское поселение</w:t>
      </w:r>
      <w:r w:rsidR="00A159FC" w:rsidRPr="001338CB">
        <w:rPr>
          <w:bCs/>
        </w:rPr>
        <w:t>.</w:t>
      </w:r>
    </w:p>
    <w:p w14:paraId="430DA373" w14:textId="77777777" w:rsidR="004D0A1F" w:rsidRPr="001C4323" w:rsidRDefault="004D0A1F" w:rsidP="004D0A1F">
      <w:pPr>
        <w:ind w:firstLine="426"/>
        <w:jc w:val="center"/>
        <w:rPr>
          <w:b/>
          <w:bCs/>
        </w:rPr>
      </w:pPr>
      <w:r w:rsidRPr="001C4323">
        <w:rPr>
          <w:b/>
          <w:bCs/>
          <w:lang w:val="en-US"/>
        </w:rPr>
        <w:t>V</w:t>
      </w:r>
      <w:r w:rsidRPr="001C4323">
        <w:rPr>
          <w:b/>
          <w:bCs/>
        </w:rPr>
        <w:t>.Размещение сведений</w:t>
      </w:r>
    </w:p>
    <w:p w14:paraId="7D443BAE" w14:textId="77777777" w:rsidR="004D0A1F" w:rsidRPr="004D0A1F" w:rsidRDefault="00400D3E" w:rsidP="004060FB">
      <w:pPr>
        <w:ind w:firstLine="426"/>
        <w:jc w:val="both"/>
        <w:rPr>
          <w:bCs/>
        </w:rPr>
      </w:pPr>
      <w:r w:rsidRPr="00D12651">
        <w:rPr>
          <w:bCs/>
        </w:rPr>
        <w:t>23</w:t>
      </w:r>
      <w:r w:rsidR="004D0A1F" w:rsidRPr="00D12651">
        <w:rPr>
          <w:bCs/>
        </w:rPr>
        <w:t xml:space="preserve">. Сведения о субсидиях </w:t>
      </w:r>
      <w:r w:rsidR="00313726" w:rsidRPr="00D12651">
        <w:rPr>
          <w:bCs/>
        </w:rPr>
        <w:t xml:space="preserve"> размещаются на  сайте Администрации </w:t>
      </w:r>
      <w:proofErr w:type="spellStart"/>
      <w:r w:rsidR="00313726" w:rsidRPr="00D12651">
        <w:rPr>
          <w:bCs/>
        </w:rPr>
        <w:t>Толпаровского</w:t>
      </w:r>
      <w:proofErr w:type="spellEnd"/>
      <w:r w:rsidR="00313726" w:rsidRPr="00D12651">
        <w:rPr>
          <w:bCs/>
        </w:rPr>
        <w:t xml:space="preserve"> сельского поселения</w:t>
      </w:r>
      <w:r w:rsidR="003369B5" w:rsidRPr="00D12651">
        <w:rPr>
          <w:bCs/>
        </w:rPr>
        <w:t xml:space="preserve"> в информационно-телекоммуникационной сети «Интернет»</w:t>
      </w:r>
    </w:p>
    <w:p w14:paraId="3DB2784C" w14:textId="77777777" w:rsidR="006A1BB7" w:rsidRDefault="006A1BB7" w:rsidP="004060FB">
      <w:pPr>
        <w:ind w:firstLine="426"/>
        <w:jc w:val="both"/>
        <w:rPr>
          <w:bCs/>
        </w:rPr>
      </w:pPr>
    </w:p>
    <w:p w14:paraId="02BDDFA5" w14:textId="77777777" w:rsidR="006A1BB7" w:rsidRDefault="006A1BB7" w:rsidP="004060FB">
      <w:pPr>
        <w:ind w:firstLine="426"/>
        <w:jc w:val="both"/>
        <w:rPr>
          <w:bCs/>
        </w:rPr>
      </w:pPr>
    </w:p>
    <w:p w14:paraId="49395CDC" w14:textId="77777777" w:rsidR="006A1BB7" w:rsidRDefault="006A1BB7" w:rsidP="004060FB">
      <w:pPr>
        <w:ind w:firstLine="426"/>
        <w:jc w:val="both"/>
        <w:rPr>
          <w:bCs/>
        </w:rPr>
      </w:pPr>
    </w:p>
    <w:p w14:paraId="38AC4C4D" w14:textId="77777777" w:rsidR="006A1BB7" w:rsidRDefault="006A1BB7" w:rsidP="004060FB">
      <w:pPr>
        <w:ind w:firstLine="426"/>
        <w:jc w:val="both"/>
        <w:rPr>
          <w:bCs/>
        </w:rPr>
      </w:pPr>
    </w:p>
    <w:p w14:paraId="44F7F16D" w14:textId="77777777" w:rsidR="006A1BB7" w:rsidRDefault="006A1BB7" w:rsidP="00477ED9">
      <w:pPr>
        <w:jc w:val="both"/>
        <w:rPr>
          <w:bCs/>
        </w:rPr>
      </w:pPr>
    </w:p>
    <w:p w14:paraId="76F5B910" w14:textId="77777777" w:rsidR="006A1BB7" w:rsidRDefault="006A1BB7" w:rsidP="00863C40">
      <w:pPr>
        <w:ind w:firstLine="426"/>
        <w:jc w:val="both"/>
        <w:rPr>
          <w:bCs/>
        </w:rPr>
      </w:pPr>
    </w:p>
    <w:p w14:paraId="4BC98C2E" w14:textId="77777777" w:rsidR="006A1BB7" w:rsidRDefault="006A1BB7" w:rsidP="00863C40">
      <w:pPr>
        <w:ind w:firstLine="426"/>
        <w:jc w:val="both"/>
        <w:rPr>
          <w:bCs/>
        </w:rPr>
      </w:pPr>
    </w:p>
    <w:sectPr w:rsidR="006A1BB7" w:rsidSect="00E70D06">
      <w:pgSz w:w="11907" w:h="16840" w:code="9"/>
      <w:pgMar w:top="426" w:right="708" w:bottom="426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55F5A"/>
    <w:multiLevelType w:val="multilevel"/>
    <w:tmpl w:val="2758C99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15EA6C85"/>
    <w:multiLevelType w:val="hybridMultilevel"/>
    <w:tmpl w:val="CDC0B3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7B6"/>
    <w:rsid w:val="00001E94"/>
    <w:rsid w:val="0000774A"/>
    <w:rsid w:val="0001007B"/>
    <w:rsid w:val="0005308A"/>
    <w:rsid w:val="00063C53"/>
    <w:rsid w:val="000711AF"/>
    <w:rsid w:val="000736C5"/>
    <w:rsid w:val="00074128"/>
    <w:rsid w:val="00074E24"/>
    <w:rsid w:val="00082E79"/>
    <w:rsid w:val="000B13EA"/>
    <w:rsid w:val="000D6CB8"/>
    <w:rsid w:val="000F5340"/>
    <w:rsid w:val="0010324B"/>
    <w:rsid w:val="00104C81"/>
    <w:rsid w:val="00104D59"/>
    <w:rsid w:val="00132143"/>
    <w:rsid w:val="00137070"/>
    <w:rsid w:val="001374A5"/>
    <w:rsid w:val="00161C49"/>
    <w:rsid w:val="00162913"/>
    <w:rsid w:val="0016793B"/>
    <w:rsid w:val="0017150E"/>
    <w:rsid w:val="0017633C"/>
    <w:rsid w:val="00184A65"/>
    <w:rsid w:val="0019507F"/>
    <w:rsid w:val="00196CAD"/>
    <w:rsid w:val="001B10C6"/>
    <w:rsid w:val="001C2F4B"/>
    <w:rsid w:val="001C4323"/>
    <w:rsid w:val="001F14CB"/>
    <w:rsid w:val="00205AF1"/>
    <w:rsid w:val="00213621"/>
    <w:rsid w:val="002271BB"/>
    <w:rsid w:val="00235919"/>
    <w:rsid w:val="00242CA7"/>
    <w:rsid w:val="00265C33"/>
    <w:rsid w:val="00292CE6"/>
    <w:rsid w:val="002A1C74"/>
    <w:rsid w:val="002B5948"/>
    <w:rsid w:val="002B6CFF"/>
    <w:rsid w:val="002C1F76"/>
    <w:rsid w:val="002C7984"/>
    <w:rsid w:val="002E3A62"/>
    <w:rsid w:val="00300C71"/>
    <w:rsid w:val="00306B59"/>
    <w:rsid w:val="0031049B"/>
    <w:rsid w:val="00313726"/>
    <w:rsid w:val="00321755"/>
    <w:rsid w:val="00324389"/>
    <w:rsid w:val="00327529"/>
    <w:rsid w:val="003369B5"/>
    <w:rsid w:val="00344BCA"/>
    <w:rsid w:val="003457B6"/>
    <w:rsid w:val="0035102C"/>
    <w:rsid w:val="00353CA6"/>
    <w:rsid w:val="00354F2E"/>
    <w:rsid w:val="0037262A"/>
    <w:rsid w:val="00375C03"/>
    <w:rsid w:val="00383C81"/>
    <w:rsid w:val="003942FE"/>
    <w:rsid w:val="003A4967"/>
    <w:rsid w:val="003B0780"/>
    <w:rsid w:val="003B3AED"/>
    <w:rsid w:val="003D0F61"/>
    <w:rsid w:val="003E7883"/>
    <w:rsid w:val="003E7ABF"/>
    <w:rsid w:val="00400D3E"/>
    <w:rsid w:val="004060FB"/>
    <w:rsid w:val="00431785"/>
    <w:rsid w:val="00446B34"/>
    <w:rsid w:val="004514A0"/>
    <w:rsid w:val="00477ED9"/>
    <w:rsid w:val="0048295F"/>
    <w:rsid w:val="004A1403"/>
    <w:rsid w:val="004A1FEC"/>
    <w:rsid w:val="004A379A"/>
    <w:rsid w:val="004B6E9E"/>
    <w:rsid w:val="004C1C9F"/>
    <w:rsid w:val="004D0A1F"/>
    <w:rsid w:val="004D27A3"/>
    <w:rsid w:val="004E49B9"/>
    <w:rsid w:val="004F7883"/>
    <w:rsid w:val="00502D5D"/>
    <w:rsid w:val="00503625"/>
    <w:rsid w:val="005045E3"/>
    <w:rsid w:val="005167E1"/>
    <w:rsid w:val="00527A85"/>
    <w:rsid w:val="00542370"/>
    <w:rsid w:val="005464D7"/>
    <w:rsid w:val="00556E2D"/>
    <w:rsid w:val="00594BD0"/>
    <w:rsid w:val="005A47B5"/>
    <w:rsid w:val="005C46CE"/>
    <w:rsid w:val="005C5B0F"/>
    <w:rsid w:val="005D0CB2"/>
    <w:rsid w:val="005D4742"/>
    <w:rsid w:val="005E4641"/>
    <w:rsid w:val="005F64F2"/>
    <w:rsid w:val="00626AC9"/>
    <w:rsid w:val="00634F41"/>
    <w:rsid w:val="006363C0"/>
    <w:rsid w:val="006521D7"/>
    <w:rsid w:val="00684817"/>
    <w:rsid w:val="00685209"/>
    <w:rsid w:val="00695DAB"/>
    <w:rsid w:val="00696638"/>
    <w:rsid w:val="006A1BB7"/>
    <w:rsid w:val="006A44FB"/>
    <w:rsid w:val="006C53EC"/>
    <w:rsid w:val="006D3E38"/>
    <w:rsid w:val="006D6CDE"/>
    <w:rsid w:val="00700BF5"/>
    <w:rsid w:val="0071561E"/>
    <w:rsid w:val="00736413"/>
    <w:rsid w:val="00747A86"/>
    <w:rsid w:val="0075433F"/>
    <w:rsid w:val="00784936"/>
    <w:rsid w:val="007B4280"/>
    <w:rsid w:val="007F4602"/>
    <w:rsid w:val="00805134"/>
    <w:rsid w:val="008140F7"/>
    <w:rsid w:val="0084308A"/>
    <w:rsid w:val="00855AE9"/>
    <w:rsid w:val="00862A1B"/>
    <w:rsid w:val="00863C40"/>
    <w:rsid w:val="00877787"/>
    <w:rsid w:val="008822D4"/>
    <w:rsid w:val="00882C1A"/>
    <w:rsid w:val="0089687B"/>
    <w:rsid w:val="008A2992"/>
    <w:rsid w:val="008D782B"/>
    <w:rsid w:val="008E2A49"/>
    <w:rsid w:val="008E5563"/>
    <w:rsid w:val="008F07F9"/>
    <w:rsid w:val="008F3B68"/>
    <w:rsid w:val="009106B7"/>
    <w:rsid w:val="00915221"/>
    <w:rsid w:val="00920340"/>
    <w:rsid w:val="00925250"/>
    <w:rsid w:val="00925F1A"/>
    <w:rsid w:val="00945B7B"/>
    <w:rsid w:val="00951FD7"/>
    <w:rsid w:val="00957C89"/>
    <w:rsid w:val="009642EA"/>
    <w:rsid w:val="00964E7B"/>
    <w:rsid w:val="009662B6"/>
    <w:rsid w:val="009756F9"/>
    <w:rsid w:val="0098196A"/>
    <w:rsid w:val="009945DD"/>
    <w:rsid w:val="00994EE3"/>
    <w:rsid w:val="009C3DD0"/>
    <w:rsid w:val="009E1927"/>
    <w:rsid w:val="00A159FC"/>
    <w:rsid w:val="00A232DA"/>
    <w:rsid w:val="00A25586"/>
    <w:rsid w:val="00A2566D"/>
    <w:rsid w:val="00A35938"/>
    <w:rsid w:val="00A65366"/>
    <w:rsid w:val="00A81C97"/>
    <w:rsid w:val="00AB1AB6"/>
    <w:rsid w:val="00AC2424"/>
    <w:rsid w:val="00AC4F71"/>
    <w:rsid w:val="00AC7DA9"/>
    <w:rsid w:val="00AF28D6"/>
    <w:rsid w:val="00AF2ECE"/>
    <w:rsid w:val="00B00294"/>
    <w:rsid w:val="00B1588F"/>
    <w:rsid w:val="00B1743C"/>
    <w:rsid w:val="00B31B0D"/>
    <w:rsid w:val="00B7360E"/>
    <w:rsid w:val="00B7607B"/>
    <w:rsid w:val="00B775B4"/>
    <w:rsid w:val="00B8105B"/>
    <w:rsid w:val="00B83B26"/>
    <w:rsid w:val="00B86DCF"/>
    <w:rsid w:val="00B911E5"/>
    <w:rsid w:val="00BB02FE"/>
    <w:rsid w:val="00BD123E"/>
    <w:rsid w:val="00C0658C"/>
    <w:rsid w:val="00C07894"/>
    <w:rsid w:val="00C14234"/>
    <w:rsid w:val="00C26C87"/>
    <w:rsid w:val="00C36E6F"/>
    <w:rsid w:val="00C4489E"/>
    <w:rsid w:val="00C45F92"/>
    <w:rsid w:val="00C4627B"/>
    <w:rsid w:val="00C51321"/>
    <w:rsid w:val="00C63E4B"/>
    <w:rsid w:val="00C8210F"/>
    <w:rsid w:val="00C96032"/>
    <w:rsid w:val="00CA7A4F"/>
    <w:rsid w:val="00D05D85"/>
    <w:rsid w:val="00D12651"/>
    <w:rsid w:val="00D1616B"/>
    <w:rsid w:val="00D24146"/>
    <w:rsid w:val="00D321D4"/>
    <w:rsid w:val="00D37C1D"/>
    <w:rsid w:val="00D40381"/>
    <w:rsid w:val="00D44F4A"/>
    <w:rsid w:val="00D55A39"/>
    <w:rsid w:val="00D744F3"/>
    <w:rsid w:val="00D75975"/>
    <w:rsid w:val="00D81FE7"/>
    <w:rsid w:val="00D9120E"/>
    <w:rsid w:val="00D94ACB"/>
    <w:rsid w:val="00DA6685"/>
    <w:rsid w:val="00DB6AA2"/>
    <w:rsid w:val="00E17515"/>
    <w:rsid w:val="00E45B80"/>
    <w:rsid w:val="00E630E7"/>
    <w:rsid w:val="00E63A4B"/>
    <w:rsid w:val="00E642FD"/>
    <w:rsid w:val="00E66401"/>
    <w:rsid w:val="00E70D06"/>
    <w:rsid w:val="00E72037"/>
    <w:rsid w:val="00E720D6"/>
    <w:rsid w:val="00E80ECD"/>
    <w:rsid w:val="00E8421C"/>
    <w:rsid w:val="00E9122F"/>
    <w:rsid w:val="00E93FDD"/>
    <w:rsid w:val="00E95371"/>
    <w:rsid w:val="00EB5587"/>
    <w:rsid w:val="00EC5015"/>
    <w:rsid w:val="00ED6F01"/>
    <w:rsid w:val="00F26430"/>
    <w:rsid w:val="00F278D1"/>
    <w:rsid w:val="00F31458"/>
    <w:rsid w:val="00F37C3D"/>
    <w:rsid w:val="00F4267E"/>
    <w:rsid w:val="00F458DF"/>
    <w:rsid w:val="00F525AB"/>
    <w:rsid w:val="00F73C69"/>
    <w:rsid w:val="00F92637"/>
    <w:rsid w:val="00FB19BB"/>
    <w:rsid w:val="00FB3C1A"/>
    <w:rsid w:val="00FB4C8F"/>
    <w:rsid w:val="00FC512C"/>
    <w:rsid w:val="00FD5221"/>
    <w:rsid w:val="00FE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03F26"/>
  <w15:docId w15:val="{2656DA3D-C0E3-4E63-A884-1AA7AD5E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E38"/>
    <w:rPr>
      <w:sz w:val="24"/>
      <w:szCs w:val="24"/>
    </w:rPr>
  </w:style>
  <w:style w:type="paragraph" w:styleId="1">
    <w:name w:val="heading 1"/>
    <w:basedOn w:val="a"/>
    <w:next w:val="a"/>
    <w:qFormat/>
    <w:rsid w:val="006D3E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D3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D3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6D3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D3E38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3457B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C26C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36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6C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6A44FB"/>
    <w:rPr>
      <w:b/>
      <w:bCs/>
      <w:sz w:val="32"/>
      <w:szCs w:val="24"/>
    </w:rPr>
  </w:style>
  <w:style w:type="paragraph" w:styleId="a7">
    <w:name w:val="No Spacing"/>
    <w:uiPriority w:val="1"/>
    <w:qFormat/>
    <w:rsid w:val="006A44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B81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wmf"/><Relationship Id="rId18" Type="http://schemas.openxmlformats.org/officeDocument/2006/relationships/image" Target="media/image7.wmf"/><Relationship Id="rId3" Type="http://schemas.openxmlformats.org/officeDocument/2006/relationships/customXml" Target="../customXml/item3.xml"/><Relationship Id="rId21" Type="http://schemas.openxmlformats.org/officeDocument/2006/relationships/image" Target="media/image10.wmf"/><Relationship Id="rId7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10" Type="http://schemas.openxmlformats.org/officeDocument/2006/relationships/hyperlink" Target="http://www.nalog.ru" TargetMode="External"/><Relationship Id="rId19" Type="http://schemas.openxmlformats.org/officeDocument/2006/relationships/image" Target="media/image8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D10EE14560382CA2180121EFF7667C10E996C3A9B2F2A043EF1CBA5FCD9887E984C9E20CD001FFC463AF5EFA927FCF510FD2AF19893F8295CBD14757i7d2M" TargetMode="External"/><Relationship Id="rId22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32</_x2116__x0020_документа>
    <Код_x0020_статуса xmlns="eeeabf7a-eb30-4f4c-b482-66cce6fba9eb">0</Код_x0020_статуса>
    <Дата_x0020_принятия xmlns="eeeabf7a-eb30-4f4c-b482-66cce6fba9eb">2011-02-07T18:00:00+00:00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2011-02-07T18:00:00+00:00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FD43A-B5BF-4828-9B7F-226578934D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8222FC-8DC7-416D-B16E-EA38855F09EA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9</Pages>
  <Words>4324</Words>
  <Characters>24648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vt:lpstr>
    </vt:vector>
  </TitlesOfParts>
  <Company/>
  <LinksUpToDate>false</LinksUpToDate>
  <CharactersWithSpaces>28915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dc:title>
  <dc:creator>Julia</dc:creator>
  <cp:lastModifiedBy>User</cp:lastModifiedBy>
  <cp:revision>44</cp:revision>
  <cp:lastPrinted>2022-08-08T07:31:00Z</cp:lastPrinted>
  <dcterms:created xsi:type="dcterms:W3CDTF">2018-03-15T05:26:00Z</dcterms:created>
  <dcterms:modified xsi:type="dcterms:W3CDTF">2022-08-08T07:32:00Z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