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87C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="00CF1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9A7B34" w:rsidRPr="00CF187C" w:rsidRDefault="00CF187C" w:rsidP="009A7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16</w:t>
      </w:r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                                                                                                                                                                      № 67</w:t>
      </w: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сельское поселение» на 2014 год»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Заслушав  и обсудив   предложения Администрации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поселения,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7B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</w:t>
      </w:r>
      <w:proofErr w:type="spellStart"/>
      <w:r w:rsidRPr="009A7B3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РЕШИЛ: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Статья 1 </w:t>
      </w:r>
      <w:r w:rsidRPr="009A7B34">
        <w:rPr>
          <w:rFonts w:ascii="Times New Roman" w:eastAsia="Times New Roman" w:hAnsi="Times New Roman" w:cs="Times New Roman"/>
          <w:lang w:eastAsia="ru-RU"/>
        </w:rPr>
        <w:t>изложить в новой редакции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 xml:space="preserve">      Утвердить   основные характеристики   бюджета муниципального образования « </w:t>
      </w:r>
      <w:proofErr w:type="spellStart"/>
      <w:r w:rsidRPr="009A7B34">
        <w:rPr>
          <w:rFonts w:ascii="Times New Roman" w:eastAsia="Times New Roman" w:hAnsi="Times New Roman" w:cs="Times New Roman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lang w:eastAsia="ru-RU"/>
        </w:rPr>
        <w:t xml:space="preserve"> сельское поселение»  на 2014  год: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>1)  Общий объем доходов бюджета   в сумме 25 155 557 рублей 08 копеек, в том числе налоговые и неналоговые доходы  в сумме 1 169 600 рублей, безвозмездные поступления 23 985 957 рублей 08 коп</w:t>
      </w:r>
      <w:proofErr w:type="gramStart"/>
      <w:r w:rsidRPr="009A7B34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>2)общий объем расходов бюджета в сумме 25 470 217 рублей;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>3) Размер дефицита бюджета 314 659 рублей 92 копейки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>2.Приложения к решению № 56 от 27.12.2013 года № 5,6,7,8 изложить в новой редакции согласно приложениям 1,2,3,4,5  к  настоящему Решению.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3.Обнародовать настоящее решение и разместить на официальном сайте Администрации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Власенко В.Т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7B34" w:rsidRPr="009A7B34" w:rsidRDefault="00CF187C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</w:t>
      </w:r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№ 67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бюджета муниципального образования « 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2014 год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6847"/>
        <w:gridCol w:w="1253"/>
      </w:tblGrid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годовой</w:t>
            </w:r>
          </w:p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.руб.)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налоговые и неналоговые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1 169 600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в виде дивидендов от долевого участия в деятельности организаций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1 03 00000 00 0000 000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443 000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1 03 02230 01 0000 110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зачисляемые в консолидированные бюджеты объектов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216 490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1 03 02240 01 0000 110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1 03 02250 01 0000 110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221 500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1 03 02260 01 0000 110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4 600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1 06 01030 10 2000 110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1 06 06000 00 0000 000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1 06 06013 10 1000 110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tabs>
                <w:tab w:val="right" w:pos="2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Доходы от использования имущества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1 11 05013  10 0000 120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получаемые в виде арендной платы, за земельные участки , государственная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1 1105035 10 0000 120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исключением имущества муниципальных бюджетных автономных учреждений)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266 900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доходы от оказания платных услу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г(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работ)  получателями средств бюджетов поселений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35 000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Безвозмездные  поступления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23 985 957,08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23 996 617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219  05000 10 0000 151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-10 659,92</w:t>
            </w: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7B34" w:rsidRPr="009A7B34" w:rsidTr="009A7B3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34" w:rsidRPr="009A7B34" w:rsidRDefault="009A7B34" w:rsidP="009A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25 155 557,08</w:t>
            </w:r>
          </w:p>
        </w:tc>
      </w:tr>
    </w:tbl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7B34" w:rsidRPr="009A7B34" w:rsidRDefault="00CF187C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</w:t>
      </w:r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№ 67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 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ассигнование по разделам и подразделам функциональной 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классификации расходов бюджета  муниципального образования  « 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год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25 470 217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4 418 250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3 524 555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46 350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129 100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122 300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характера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0409 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16 751 017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1 520 900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14 639 163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590 954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2 988 300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2 988 300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316 900</w:t>
            </w:r>
          </w:p>
        </w:tc>
      </w:tr>
      <w:tr w:rsidR="009A7B34" w:rsidRPr="009A7B34" w:rsidTr="009A7B34">
        <w:tc>
          <w:tcPr>
            <w:tcW w:w="114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6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316 900</w:t>
            </w:r>
          </w:p>
        </w:tc>
      </w:tr>
    </w:tbl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7C" w:rsidRPr="009A7B34" w:rsidRDefault="00CF187C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№3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7B34" w:rsidRPr="009A7B34" w:rsidRDefault="00CF187C" w:rsidP="00CF187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</w:t>
      </w:r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№ 67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 бюджетных ассигнований по разделам, подразделам, целевым статьям и видам классификации  расходов бюджета   в ведомственной структуре расходов бюджета  МО « </w:t>
      </w:r>
      <w:proofErr w:type="spellStart"/>
      <w:r w:rsidRPr="009A7B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 на 2014год   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рублей</w:t>
      </w:r>
    </w:p>
    <w:tbl>
      <w:tblPr>
        <w:tblW w:w="104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699"/>
        <w:gridCol w:w="1000"/>
        <w:gridCol w:w="1012"/>
        <w:gridCol w:w="984"/>
        <w:gridCol w:w="1596"/>
      </w:tblGrid>
      <w:tr w:rsidR="009A7B34" w:rsidRPr="009A7B34" w:rsidTr="009A7B34">
        <w:trPr>
          <w:trHeight w:val="229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КВСР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на 2014 год</w:t>
            </w:r>
          </w:p>
        </w:tc>
      </w:tr>
      <w:tr w:rsidR="009A7B34" w:rsidRPr="009A7B34" w:rsidTr="009A7B34">
        <w:trPr>
          <w:trHeight w:val="229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«Администрация </w:t>
            </w:r>
            <w:proofErr w:type="spellStart"/>
            <w:r w:rsidRPr="009A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9A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25 470 217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4 418 250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721 700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5210000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6 545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5210600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6 545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3 524 555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3 524 555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3 524 555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2 569 239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308 622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602 202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10 542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выборов и референдумов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46 350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46 350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46 350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0920300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102 285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9995118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17 215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0204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157 850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702 000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6000201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6000201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ЖИЛИЩНО_КОММУНАЛЬНОЕ ХОЗЯЙСТВО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16 751 017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1 520 900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1 520 900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14 639 163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10 566 800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10 566 800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10 566 800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кроме государственных учреждений) и физическим лицам-производителям товаров, работ, услуг</w:t>
            </w:r>
            <w:proofErr w:type="gramEnd"/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6226242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10 566 800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Поддержка коммунального хозяйства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4 072 363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3910200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1 852 063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2 220 300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1 840 000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590 954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590 954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279 995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279 995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310 959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104 654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206305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казенное учреждение «Киевский сельский культурно-библиотечный центр»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2 988 300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2 988 300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1 951 300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862 587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628 887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21 750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26 839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184 611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1 088 713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1 088 713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838 413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23 635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242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218 665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1 037 000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 Проведение крупномасштабных мероприятий отрасли культуры, формирование условий для создания и популяризации культурных ценностей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1 037 000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6223541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Субсидия на достижение целевых показателей  по плану мероприятий («дорожная карта»)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»И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6223543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972 700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6223543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972 700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316 900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оздоровительная работа и спортивные мероприятия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105 300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3 100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102 200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6220000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Ведомственная целевая программа «Создание условий для развития массового спорта»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6222600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211 600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  <w:tab w:val="right" w:pos="49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и страховых взносов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161 600</w:t>
            </w:r>
          </w:p>
        </w:tc>
      </w:tr>
      <w:tr w:rsidR="009A7B34" w:rsidRPr="009A7B34" w:rsidTr="009A7B34">
        <w:trPr>
          <w:trHeight w:val="183"/>
        </w:trPr>
        <w:tc>
          <w:tcPr>
            <w:tcW w:w="512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9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000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012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6222641</w:t>
            </w:r>
          </w:p>
        </w:tc>
        <w:tc>
          <w:tcPr>
            <w:tcW w:w="984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596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</w:p>
        </w:tc>
      </w:tr>
    </w:tbl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 к Решению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7B34" w:rsidRPr="009A7B34" w:rsidRDefault="00CF187C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</w:t>
      </w:r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№ 67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поступающих в бюджет муниципального образования « 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на 2014 год</w:t>
      </w: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23 996 617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областного бюджета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13 772 117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 счет районного бюджета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259 000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14 031 117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14 031 117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физкультурн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оздоровительной работы с населением по месту жительства 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211 600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10 566 800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64 300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дорожную деятельность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259 000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972 700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 на компенсацию расходов по переводу котельных на твердое топлив</w:t>
            </w:r>
            <w:proofErr w:type="gramStart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уголь 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1 852 063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ИМБТ на организацию общественных работ и временного трудоустройства безработных граждан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104 654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122 300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122 300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9 843 200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 бюджетной обеспеченности 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6 256 800</w:t>
            </w:r>
          </w:p>
        </w:tc>
      </w:tr>
      <w:tr w:rsidR="009A7B34" w:rsidRPr="009A7B34" w:rsidTr="009A7B34">
        <w:tc>
          <w:tcPr>
            <w:tcW w:w="7487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9A7B34" w:rsidRPr="009A7B34" w:rsidRDefault="009A7B34" w:rsidP="009A7B34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3 586 400</w:t>
            </w:r>
          </w:p>
        </w:tc>
      </w:tr>
    </w:tbl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Default="009A7B34" w:rsidP="00CF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87C" w:rsidRPr="009A7B34" w:rsidRDefault="00CF187C" w:rsidP="00CF18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5 к Решению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Совета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7B34" w:rsidRPr="009A7B34" w:rsidRDefault="00CF187C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 16</w:t>
      </w:r>
      <w:bookmarkStart w:id="0" w:name="_GoBack"/>
      <w:bookmarkEnd w:id="0"/>
      <w:r w:rsidR="009A7B34"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.05.2014  № 67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 внесении изменений в Решение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№56 от 27.12.2013 года  « О бюджете </w:t>
      </w:r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 «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Толпаровское</w:t>
      </w:r>
      <w:proofErr w:type="spellEnd"/>
    </w:p>
    <w:p w:rsidR="009A7B34" w:rsidRPr="009A7B34" w:rsidRDefault="009A7B34" w:rsidP="009A7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сельское поселение» на 2014 год»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Источники финансирования дефицита бюджета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A7B3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7B34" w:rsidRPr="009A7B34" w:rsidTr="009A7B34"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сумма</w:t>
            </w:r>
          </w:p>
        </w:tc>
      </w:tr>
      <w:tr w:rsidR="009A7B34" w:rsidRPr="009A7B34" w:rsidTr="009A7B34"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остатков средств на счетах по учету средств местного бюджета</w:t>
            </w:r>
          </w:p>
        </w:tc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314 659,92</w:t>
            </w:r>
          </w:p>
        </w:tc>
      </w:tr>
      <w:tr w:rsidR="009A7B34" w:rsidRPr="009A7B34" w:rsidTr="009A7B34"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9A7B34" w:rsidRPr="009A7B34" w:rsidRDefault="009A7B34" w:rsidP="009A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314 659,92</w:t>
            </w:r>
          </w:p>
        </w:tc>
      </w:tr>
    </w:tbl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Совета                                                       </w:t>
      </w:r>
    </w:p>
    <w:p w:rsidR="009A7B34" w:rsidRPr="009A7B34" w:rsidRDefault="009A7B34" w:rsidP="009A7B34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spellStart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                                      Власенко  В.Т.</w:t>
      </w: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Администрация </w:t>
      </w:r>
      <w:proofErr w:type="spellStart"/>
      <w:r w:rsidRPr="009A7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Пояснительная записка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к Решению Совета № 67 от 00.05.2014 года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№ 67 от 00.05.2014 года внесены следующие изменения в </w:t>
      </w: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№56 от 27.12.2013</w:t>
      </w: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  </w:t>
      </w: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МО «</w:t>
      </w:r>
      <w:proofErr w:type="spellStart"/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на 2014</w:t>
      </w: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статье 1 увеличен объем доходов на сумму 3 793 617 рублей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( добавлено 1 852 063- приобретение угля, 1 840 000- приобретение трактора, 104 654- на организацию общественных работ, уменьшено 3100- по ВУР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B34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 объем расходов бюджета на 3 793 617 рублей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приложении № 1 План доходов бюджета МО «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2 02 00000 00 0000 000- на сумму 3 793 617 рублей.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3.В приложении № 2,3 Распределение бюджетных ассигнований по разделам и подразделам функциональной классификации расходов бюджета МО «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распределение бюджетных ассигнований по разделам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подразделам , целевым статьям и видам расходов в ведомственной структуре расходов бюджета МО «</w:t>
      </w:r>
      <w:proofErr w:type="spell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план расходов по КФСР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увеличения ассигнований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A7B34" w:rsidRPr="009A7B34" w:rsidRDefault="009A7B34" w:rsidP="009A7B3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0502  на сумму    3 692 063 рубля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0503  на сумму     104 654 рублей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 изменения остатков средств на счетах по учету средств местного бюджета </w:t>
      </w:r>
    </w:p>
    <w:p w:rsidR="009A7B34" w:rsidRPr="009A7B34" w:rsidRDefault="009A7B34" w:rsidP="009A7B3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0104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100 т., основные 90 т) на сумму     190000 рублей </w:t>
      </w:r>
    </w:p>
    <w:p w:rsidR="009A7B34" w:rsidRPr="009A7B34" w:rsidRDefault="009A7B34" w:rsidP="009A7B3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0309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истопника)                        на сумма      24 000 рублей</w:t>
      </w:r>
    </w:p>
    <w:p w:rsidR="009A7B34" w:rsidRPr="009A7B34" w:rsidRDefault="009A7B34" w:rsidP="009A7B34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0503  </w:t>
      </w:r>
      <w:proofErr w:type="gramStart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благоустройство)                на сумму     90 000 рублей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 план по расходам по КФСР: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0203 на сумму       -3100 рублей     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ИТОГО                      4 097 617 рублей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приложении №  Объем межбюджетных трансфертов, поступающих в бюджет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добавлены 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ИМБТ  на  завоз угля -1852063, на организацию общественных работ 104 654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-Дотации  на приобретение трактора 1840 000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-уменьшены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-Субвенции на ВУР -3100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внесения изменений доходной части бюджета сумма составила  </w:t>
      </w:r>
      <w:r w:rsidRPr="009A7B34">
        <w:rPr>
          <w:rFonts w:ascii="Times New Roman" w:eastAsia="Times New Roman" w:hAnsi="Times New Roman" w:cs="Times New Roman"/>
          <w:sz w:val="20"/>
          <w:szCs w:val="20"/>
          <w:lang w:eastAsia="ru-RU"/>
        </w:rPr>
        <w:t>25 155 557</w:t>
      </w:r>
      <w:r w:rsidRPr="009A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08 копеек и расходная часть составила </w:t>
      </w:r>
      <w:r w:rsidRPr="009A7B34">
        <w:rPr>
          <w:rFonts w:ascii="Times New Roman" w:eastAsia="Times New Roman" w:hAnsi="Times New Roman" w:cs="Times New Roman"/>
          <w:lang w:eastAsia="ru-RU"/>
        </w:rPr>
        <w:t>25 470 217 руб. Бюджет сформирован с  дефицитом  314 659 рублей 92 копейки.</w:t>
      </w:r>
    </w:p>
    <w:p w:rsidR="009A7B34" w:rsidRPr="009A7B34" w:rsidRDefault="009A7B34" w:rsidP="009A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B34">
        <w:rPr>
          <w:rFonts w:ascii="Times New Roman" w:eastAsia="Times New Roman" w:hAnsi="Times New Roman" w:cs="Times New Roman"/>
          <w:lang w:eastAsia="ru-RU"/>
        </w:rPr>
        <w:t>Специалист 1 категории (финансист)</w:t>
      </w:r>
      <w:proofErr w:type="gramStart"/>
      <w:r w:rsidRPr="009A7B34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9A7B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A7B34">
        <w:rPr>
          <w:rFonts w:ascii="Times New Roman" w:eastAsia="Times New Roman" w:hAnsi="Times New Roman" w:cs="Times New Roman"/>
          <w:lang w:eastAsia="ru-RU"/>
        </w:rPr>
        <w:t>Драчук</w:t>
      </w:r>
      <w:proofErr w:type="spellEnd"/>
      <w:r w:rsidRPr="009A7B34">
        <w:rPr>
          <w:rFonts w:ascii="Times New Roman" w:eastAsia="Times New Roman" w:hAnsi="Times New Roman" w:cs="Times New Roman"/>
          <w:lang w:eastAsia="ru-RU"/>
        </w:rPr>
        <w:t xml:space="preserve"> Т.С.</w:t>
      </w:r>
    </w:p>
    <w:p w:rsidR="009A7B34" w:rsidRPr="009A7B34" w:rsidRDefault="009A7B34" w:rsidP="009A7B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3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A7B34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CF187C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B34"/>
  </w:style>
  <w:style w:type="paragraph" w:styleId="a3">
    <w:name w:val="header"/>
    <w:basedOn w:val="a"/>
    <w:link w:val="a4"/>
    <w:uiPriority w:val="99"/>
    <w:semiHidden/>
    <w:unhideWhenUsed/>
    <w:rsid w:val="009A7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7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B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A7B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B34"/>
  </w:style>
  <w:style w:type="paragraph" w:styleId="a3">
    <w:name w:val="header"/>
    <w:basedOn w:val="a"/>
    <w:link w:val="a4"/>
    <w:uiPriority w:val="99"/>
    <w:semiHidden/>
    <w:unhideWhenUsed/>
    <w:rsid w:val="009A7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7B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7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B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A7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2014-05-14T07:43:00Z</cp:lastPrinted>
  <dcterms:created xsi:type="dcterms:W3CDTF">2014-05-14T07:30:00Z</dcterms:created>
  <dcterms:modified xsi:type="dcterms:W3CDTF">2014-05-14T07:48:00Z</dcterms:modified>
</cp:coreProperties>
</file>